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3A3" w:rsidRDefault="00F87E75" w:rsidP="00316EF3">
      <w:pPr>
        <w:pStyle w:val="20"/>
        <w:shd w:val="clear" w:color="auto" w:fill="auto"/>
        <w:spacing w:after="0"/>
        <w:ind w:left="320"/>
      </w:pPr>
      <w:r>
        <w:t>Муниципальное</w:t>
      </w:r>
      <w:r w:rsidR="00316EF3">
        <w:t xml:space="preserve"> бюджетное</w:t>
      </w:r>
      <w:r>
        <w:t xml:space="preserve"> о</w:t>
      </w:r>
      <w:r w:rsidR="00316EF3">
        <w:t xml:space="preserve">бщеобразовательное учреждение </w:t>
      </w:r>
    </w:p>
    <w:p w:rsidR="00316EF3" w:rsidRDefault="00316EF3">
      <w:pPr>
        <w:pStyle w:val="20"/>
        <w:shd w:val="clear" w:color="auto" w:fill="auto"/>
        <w:spacing w:after="1760"/>
        <w:ind w:left="320"/>
      </w:pPr>
      <w:r>
        <w:t>«Ойсхарская основная школа»</w:t>
      </w:r>
    </w:p>
    <w:p w:rsidR="00C223A3" w:rsidRDefault="00F87E75">
      <w:pPr>
        <w:pStyle w:val="30"/>
        <w:shd w:val="clear" w:color="auto" w:fill="auto"/>
        <w:spacing w:before="0"/>
        <w:ind w:left="320"/>
      </w:pPr>
      <w:r>
        <w:t xml:space="preserve">Отчет по теме самообразования учителя информатики и </w:t>
      </w:r>
      <w:r w:rsidR="00316EF3">
        <w:t>ИКТ</w:t>
      </w:r>
    </w:p>
    <w:p w:rsidR="00C223A3" w:rsidRDefault="00316EF3">
      <w:pPr>
        <w:pStyle w:val="30"/>
        <w:shd w:val="clear" w:color="auto" w:fill="auto"/>
        <w:spacing w:before="0" w:after="656"/>
      </w:pPr>
      <w:r>
        <w:t>Муртазова А.А</w:t>
      </w:r>
      <w:r w:rsidR="00F87E75">
        <w:t>.</w:t>
      </w:r>
    </w:p>
    <w:p w:rsidR="00C223A3" w:rsidRDefault="00F87E75" w:rsidP="00316EF3">
      <w:pPr>
        <w:pStyle w:val="30"/>
        <w:shd w:val="clear" w:color="auto" w:fill="auto"/>
        <w:spacing w:before="0" w:line="432" w:lineRule="exact"/>
      </w:pPr>
      <w:r>
        <w:t>Тема: «</w:t>
      </w:r>
      <w:r w:rsidR="00316EF3">
        <w:t>Современные образовательные технологии на уроках информатики</w:t>
      </w:r>
      <w:r>
        <w:t>».</w:t>
      </w:r>
    </w:p>
    <w:p w:rsidR="00316EF3" w:rsidRDefault="00316EF3" w:rsidP="00316EF3">
      <w:pPr>
        <w:pStyle w:val="30"/>
        <w:shd w:val="clear" w:color="auto" w:fill="auto"/>
        <w:spacing w:before="0" w:line="432" w:lineRule="exact"/>
      </w:pPr>
    </w:p>
    <w:p w:rsidR="00316EF3" w:rsidRDefault="00316EF3" w:rsidP="00316EF3">
      <w:pPr>
        <w:pStyle w:val="30"/>
        <w:shd w:val="clear" w:color="auto" w:fill="auto"/>
        <w:spacing w:before="0" w:line="432" w:lineRule="exact"/>
      </w:pPr>
    </w:p>
    <w:p w:rsidR="00316EF3" w:rsidRDefault="00316EF3" w:rsidP="00316EF3">
      <w:pPr>
        <w:pStyle w:val="30"/>
        <w:shd w:val="clear" w:color="auto" w:fill="auto"/>
        <w:spacing w:before="0" w:line="432" w:lineRule="exact"/>
      </w:pPr>
    </w:p>
    <w:p w:rsidR="00316EF3" w:rsidRDefault="00316EF3" w:rsidP="00316EF3">
      <w:pPr>
        <w:pStyle w:val="30"/>
        <w:shd w:val="clear" w:color="auto" w:fill="auto"/>
        <w:spacing w:before="0" w:line="432" w:lineRule="exact"/>
      </w:pPr>
    </w:p>
    <w:p w:rsidR="00316EF3" w:rsidRDefault="00316EF3" w:rsidP="00316EF3">
      <w:pPr>
        <w:pStyle w:val="30"/>
        <w:shd w:val="clear" w:color="auto" w:fill="auto"/>
        <w:spacing w:before="0" w:line="432" w:lineRule="exact"/>
      </w:pPr>
    </w:p>
    <w:p w:rsidR="00316EF3" w:rsidRDefault="00316EF3" w:rsidP="00316EF3">
      <w:pPr>
        <w:pStyle w:val="30"/>
        <w:shd w:val="clear" w:color="auto" w:fill="auto"/>
        <w:spacing w:before="0" w:line="432" w:lineRule="exact"/>
      </w:pPr>
    </w:p>
    <w:p w:rsidR="00316EF3" w:rsidRDefault="00316EF3" w:rsidP="00316EF3">
      <w:pPr>
        <w:pStyle w:val="30"/>
        <w:shd w:val="clear" w:color="auto" w:fill="auto"/>
        <w:spacing w:before="0" w:line="432" w:lineRule="exact"/>
      </w:pPr>
    </w:p>
    <w:p w:rsidR="00316EF3" w:rsidRDefault="00316EF3" w:rsidP="00316EF3">
      <w:pPr>
        <w:pStyle w:val="30"/>
        <w:shd w:val="clear" w:color="auto" w:fill="auto"/>
        <w:spacing w:before="0" w:line="432" w:lineRule="exact"/>
      </w:pPr>
    </w:p>
    <w:p w:rsidR="00316EF3" w:rsidRDefault="00316EF3" w:rsidP="00316EF3">
      <w:pPr>
        <w:pStyle w:val="30"/>
        <w:shd w:val="clear" w:color="auto" w:fill="auto"/>
        <w:spacing w:before="0" w:line="432" w:lineRule="exact"/>
      </w:pPr>
    </w:p>
    <w:p w:rsidR="00316EF3" w:rsidRDefault="00316EF3" w:rsidP="00316EF3">
      <w:pPr>
        <w:pStyle w:val="30"/>
        <w:shd w:val="clear" w:color="auto" w:fill="auto"/>
        <w:spacing w:before="0" w:line="432" w:lineRule="exact"/>
      </w:pPr>
    </w:p>
    <w:p w:rsidR="00316EF3" w:rsidRDefault="00316EF3" w:rsidP="00316EF3">
      <w:pPr>
        <w:pStyle w:val="30"/>
        <w:shd w:val="clear" w:color="auto" w:fill="auto"/>
        <w:spacing w:before="0" w:line="432" w:lineRule="exact"/>
      </w:pPr>
    </w:p>
    <w:p w:rsidR="00316EF3" w:rsidRDefault="00316EF3" w:rsidP="00316EF3">
      <w:pPr>
        <w:pStyle w:val="30"/>
        <w:shd w:val="clear" w:color="auto" w:fill="auto"/>
        <w:spacing w:before="0" w:line="432" w:lineRule="exact"/>
      </w:pPr>
    </w:p>
    <w:p w:rsidR="00316EF3" w:rsidRDefault="00316EF3" w:rsidP="00316EF3">
      <w:pPr>
        <w:pStyle w:val="30"/>
        <w:shd w:val="clear" w:color="auto" w:fill="auto"/>
        <w:spacing w:before="0" w:line="432" w:lineRule="exact"/>
      </w:pPr>
    </w:p>
    <w:p w:rsidR="00316EF3" w:rsidRDefault="00316EF3" w:rsidP="00316EF3">
      <w:pPr>
        <w:pStyle w:val="30"/>
        <w:shd w:val="clear" w:color="auto" w:fill="auto"/>
        <w:spacing w:before="0" w:line="432" w:lineRule="exact"/>
      </w:pPr>
    </w:p>
    <w:p w:rsidR="00316EF3" w:rsidRDefault="00316EF3" w:rsidP="00316EF3">
      <w:pPr>
        <w:pStyle w:val="30"/>
        <w:shd w:val="clear" w:color="auto" w:fill="auto"/>
        <w:spacing w:before="0" w:line="432" w:lineRule="exact"/>
      </w:pPr>
    </w:p>
    <w:p w:rsidR="00316EF3" w:rsidRDefault="00316EF3" w:rsidP="00316EF3">
      <w:pPr>
        <w:pStyle w:val="30"/>
        <w:shd w:val="clear" w:color="auto" w:fill="auto"/>
        <w:spacing w:before="0" w:line="432" w:lineRule="exact"/>
      </w:pPr>
    </w:p>
    <w:p w:rsidR="00316EF3" w:rsidRDefault="00316EF3" w:rsidP="00316EF3">
      <w:pPr>
        <w:pStyle w:val="30"/>
        <w:shd w:val="clear" w:color="auto" w:fill="auto"/>
        <w:spacing w:before="0" w:line="432" w:lineRule="exact"/>
      </w:pPr>
    </w:p>
    <w:p w:rsidR="00316EF3" w:rsidRDefault="00316EF3" w:rsidP="00316EF3">
      <w:pPr>
        <w:pStyle w:val="30"/>
        <w:shd w:val="clear" w:color="auto" w:fill="auto"/>
        <w:spacing w:before="0" w:line="432" w:lineRule="exact"/>
      </w:pPr>
    </w:p>
    <w:p w:rsidR="00C223A3" w:rsidRDefault="00316EF3">
      <w:pPr>
        <w:pStyle w:val="30"/>
        <w:shd w:val="clear" w:color="auto" w:fill="auto"/>
        <w:spacing w:before="0" w:line="360" w:lineRule="exact"/>
      </w:pPr>
      <w:r>
        <w:t>Ойсхар</w:t>
      </w:r>
      <w:r w:rsidR="00F87E75">
        <w:t xml:space="preserve"> 20</w:t>
      </w:r>
      <w:r>
        <w:t>15</w:t>
      </w:r>
      <w:r w:rsidR="00F87E75">
        <w:t xml:space="preserve"> - 201</w:t>
      </w:r>
      <w:r>
        <w:t>6</w:t>
      </w:r>
    </w:p>
    <w:p w:rsidR="00C223A3" w:rsidRDefault="00F87E75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129"/>
        </w:tabs>
        <w:spacing w:after="192" w:line="240" w:lineRule="exact"/>
        <w:ind w:left="1840"/>
      </w:pPr>
      <w:bookmarkStart w:id="0" w:name="bookmark0"/>
      <w:r>
        <w:rPr>
          <w:rStyle w:val="11"/>
          <w:b/>
          <w:bCs/>
        </w:rPr>
        <w:lastRenderedPageBreak/>
        <w:t>Информационный раздел.</w:t>
      </w:r>
      <w:bookmarkEnd w:id="0"/>
    </w:p>
    <w:p w:rsidR="00C223A3" w:rsidRDefault="00F87E75">
      <w:pPr>
        <w:pStyle w:val="31"/>
        <w:shd w:val="clear" w:color="auto" w:fill="auto"/>
        <w:spacing w:before="0"/>
        <w:ind w:left="20" w:right="20" w:firstLine="800"/>
      </w:pPr>
      <w:r>
        <w:t>Я работаю учителем информатики в М</w:t>
      </w:r>
      <w:r w:rsidR="00316EF3">
        <w:t xml:space="preserve">БОУ «Ойсхарская </w:t>
      </w:r>
      <w:r>
        <w:t>ОШ</w:t>
      </w:r>
      <w:r w:rsidR="00316EF3">
        <w:t>»</w:t>
      </w:r>
      <w:r>
        <w:t xml:space="preserve"> с </w:t>
      </w:r>
      <w:r w:rsidR="00316EF3">
        <w:t>2013</w:t>
      </w:r>
      <w:r>
        <w:t xml:space="preserve"> года. В районе, как и по всей стране, активно проходит процесс модернизации системы образования. Одним из важнейших инструментов модернизации школы являются современные информационно</w:t>
      </w:r>
      <w:r w:rsidR="00316EF3">
        <w:t xml:space="preserve"> </w:t>
      </w:r>
      <w:r>
        <w:softHyphen/>
        <w:t>коммуникационные технологии (ИКТ). Информационно-коммуникативная компетентность - один из основных приоритетов в целях общего образования. Меняется весь характер жизни, необыкновенно возрастает роль информационной деятельности, а внутри нее - активной, самостоятельной обработки информации человеком, принятия им принципиально новых решений в непредвиденных ситуациях с использованием технологических средств.</w:t>
      </w:r>
    </w:p>
    <w:p w:rsidR="00C223A3" w:rsidRDefault="00F87E75">
      <w:pPr>
        <w:pStyle w:val="31"/>
        <w:shd w:val="clear" w:color="auto" w:fill="auto"/>
        <w:tabs>
          <w:tab w:val="right" w:pos="6407"/>
          <w:tab w:val="right" w:pos="8793"/>
        </w:tabs>
        <w:spacing w:before="0" w:after="0"/>
        <w:ind w:left="20" w:firstLine="800"/>
      </w:pPr>
      <w:r>
        <w:t>Системное,</w:t>
      </w:r>
      <w:r w:rsidR="00316EF3">
        <w:t xml:space="preserve"> </w:t>
      </w:r>
      <w:r>
        <w:t>эффективное формирование</w:t>
      </w:r>
      <w:r>
        <w:tab/>
      </w:r>
      <w:r w:rsidR="00316EF3">
        <w:t xml:space="preserve"> </w:t>
      </w:r>
      <w:r>
        <w:t>информационно</w:t>
      </w:r>
      <w:r>
        <w:softHyphen/>
      </w:r>
    </w:p>
    <w:p w:rsidR="00C223A3" w:rsidRDefault="00F87E75">
      <w:pPr>
        <w:pStyle w:val="31"/>
        <w:shd w:val="clear" w:color="auto" w:fill="auto"/>
        <w:spacing w:before="0"/>
        <w:ind w:left="20" w:right="20"/>
      </w:pPr>
      <w:r>
        <w:t>коммуникативной компетенции для основной массы учителей и учащихся сегодня возможно только при условии использования ИКТ. А значит успешность намеченных в школе преобразований во многом зависит от их применения. Другими словами, информатизация - это важнейшее направление модернизации системы образования.</w:t>
      </w:r>
    </w:p>
    <w:p w:rsidR="00C223A3" w:rsidRDefault="00F87E75">
      <w:pPr>
        <w:pStyle w:val="31"/>
        <w:shd w:val="clear" w:color="auto" w:fill="auto"/>
        <w:spacing w:before="0" w:after="248"/>
        <w:ind w:left="20" w:right="20" w:firstLine="800"/>
      </w:pPr>
      <w:r>
        <w:t>Так возникла тема самообразования: «</w:t>
      </w:r>
      <w:r w:rsidR="00316EF3" w:rsidRPr="00316EF3">
        <w:t>Современные образовательные технологии на уроках информатики</w:t>
      </w:r>
      <w:r>
        <w:t>».</w:t>
      </w:r>
    </w:p>
    <w:p w:rsidR="00C223A3" w:rsidRDefault="00F87E75">
      <w:pPr>
        <w:pStyle w:val="31"/>
        <w:shd w:val="clear" w:color="auto" w:fill="auto"/>
        <w:spacing w:before="0" w:after="244" w:line="293" w:lineRule="exact"/>
        <w:ind w:left="20" w:right="20" w:firstLine="800"/>
      </w:pPr>
      <w:r>
        <w:t>Компьютерные технологии обучения - совокупность методов, приемов, способов, средств создания педагогических условий на основе компьютерной техники, средств телекоммуникационной связи и интерактивного программного продукта, моделирующих часть функций педагога по представлению, передаче и сбору информации, организации контроля и управления познавательной деятельностью</w:t>
      </w:r>
    </w:p>
    <w:p w:rsidR="00C223A3" w:rsidRDefault="00F87E75">
      <w:pPr>
        <w:pStyle w:val="31"/>
        <w:shd w:val="clear" w:color="auto" w:fill="auto"/>
        <w:spacing w:before="0" w:after="0" w:line="288" w:lineRule="exact"/>
        <w:ind w:left="20" w:right="20" w:firstLine="800"/>
      </w:pPr>
      <w:r>
        <w:t>Применение компьютерных технологий обучения позволяет видоизменять весь процесс преподавания, реализовывать модель личностно</w:t>
      </w:r>
      <w:r>
        <w:softHyphen/>
      </w:r>
      <w:r w:rsidR="00316EF3">
        <w:t xml:space="preserve"> </w:t>
      </w:r>
      <w:r>
        <w:t>ориентированного обучения, интенсифицировать занятия, а главное - совершенствовать самоподготовку обучающихся. Безусловно, современный компьютер и интерактивное программно-методическое обеспечение требуют изменения формы общения преподавателя и обучающегося, превращая обучение в деловое сотрудничество, а это усиливает мотивацию обучения, приводит к необходимости поиска новых моделей занятий, проведения итогового контроля (доклады, отчеты, публичные защиты групповых проектных работ), повышает индивидуальность и интенсивность обучения.</w:t>
      </w:r>
    </w:p>
    <w:p w:rsidR="00C223A3" w:rsidRDefault="00F87E75">
      <w:pPr>
        <w:pStyle w:val="31"/>
        <w:shd w:val="clear" w:color="auto" w:fill="auto"/>
        <w:spacing w:before="0" w:after="244" w:line="293" w:lineRule="exact"/>
        <w:ind w:left="20" w:right="20" w:firstLine="800"/>
      </w:pPr>
      <w:r>
        <w:t xml:space="preserve">Компьютерные технологии обучения предоставляют большие возможности в развитии творчества, как учителя, так и </w:t>
      </w:r>
      <w:r w:rsidR="00316EF3">
        <w:t>учащихся.</w:t>
      </w:r>
    </w:p>
    <w:p w:rsidR="00C223A3" w:rsidRDefault="00F87E75">
      <w:pPr>
        <w:pStyle w:val="31"/>
        <w:shd w:val="clear" w:color="auto" w:fill="auto"/>
        <w:tabs>
          <w:tab w:val="right" w:pos="3548"/>
          <w:tab w:val="left" w:pos="4282"/>
          <w:tab w:val="right" w:pos="6490"/>
          <w:tab w:val="right" w:pos="8806"/>
        </w:tabs>
        <w:spacing w:before="0" w:after="0" w:line="288" w:lineRule="exact"/>
        <w:ind w:left="20" w:right="20" w:firstLine="800"/>
      </w:pPr>
      <w:r>
        <w:t xml:space="preserve">Мультимедиа технологии - способ подготовки электронных </w:t>
      </w:r>
      <w:r w:rsidR="00316EF3">
        <w:t xml:space="preserve">документов, </w:t>
      </w:r>
      <w:r w:rsidR="00316EF3">
        <w:tab/>
      </w:r>
      <w:r>
        <w:t>включающих</w:t>
      </w:r>
      <w:r>
        <w:tab/>
        <w:t>визуальные</w:t>
      </w:r>
      <w:r>
        <w:tab/>
        <w:t>и</w:t>
      </w:r>
      <w:r>
        <w:tab/>
        <w:t>аудиоэффекты,</w:t>
      </w:r>
    </w:p>
    <w:p w:rsidR="00C223A3" w:rsidRDefault="00F87E75">
      <w:pPr>
        <w:pStyle w:val="31"/>
        <w:shd w:val="clear" w:color="auto" w:fill="auto"/>
        <w:spacing w:before="0" w:line="288" w:lineRule="exact"/>
        <w:ind w:left="20" w:right="20"/>
      </w:pPr>
      <w:r>
        <w:t xml:space="preserve">мультипрограммирование различных ситуаций. Применение мультимедиа технологий открывает перспективное направление развития современных компьютерных технологий обучения. Как использовать эти средства при разработке комплексов учебно-методических материалов? Где и в каком соотношении возможно включение различных мультимедиа эффектов по сравнению с обычным текстом? Где граница применимости мультимедиа вставок в документ? Нужны серьезные исследования этого </w:t>
      </w:r>
      <w:r>
        <w:lastRenderedPageBreak/>
        <w:t>вопроса, поскольку нарушение гармонии, меры целесообразности применения ярких вставок и эффектов может привести к снижению работоспособности, повышению утомляемости обучающихся, снижению эффективности работы. Это серьезные вопросы, ответы на которые позволят избежать фейерверка в обучении, сделать учебно-методический материал не просто эффектным, а эффективным.</w:t>
      </w:r>
    </w:p>
    <w:p w:rsidR="00C223A3" w:rsidRDefault="00F87E75">
      <w:pPr>
        <w:pStyle w:val="31"/>
        <w:shd w:val="clear" w:color="auto" w:fill="auto"/>
        <w:spacing w:before="0" w:line="288" w:lineRule="exact"/>
        <w:ind w:left="20" w:right="20" w:firstLine="800"/>
      </w:pPr>
      <w:r>
        <w:t>Современные информационно-коммуникационные технологии обучения -совокупность современной компьютерной техники, средств телекоммуникационной связи, инструментальных программных средств, обеспечивающих интерактивное программно-методическое сопровождение современных технологий обучения.</w:t>
      </w:r>
    </w:p>
    <w:p w:rsidR="00C223A3" w:rsidRDefault="00F87E75">
      <w:pPr>
        <w:pStyle w:val="31"/>
        <w:shd w:val="clear" w:color="auto" w:fill="auto"/>
        <w:spacing w:before="0" w:after="769" w:line="288" w:lineRule="exact"/>
        <w:ind w:left="20" w:right="20" w:firstLine="800"/>
      </w:pPr>
      <w:r>
        <w:t>Основными задачами современных информационных технологий обучения являются разработка интерактивных сред управления процессом познавательной деятельности, доступа к современным информационно</w:t>
      </w:r>
      <w:r>
        <w:softHyphen/>
      </w:r>
      <w:r w:rsidR="003D3C74">
        <w:t>-</w:t>
      </w:r>
      <w:r>
        <w:t>образовательным ресурсам (мультимедиа учебникам, различным базам данных, обучающим сайтам и другим источникам).</w:t>
      </w:r>
      <w:bookmarkStart w:id="1" w:name="_GoBack"/>
      <w:bookmarkEnd w:id="1"/>
    </w:p>
    <w:p w:rsidR="00C223A3" w:rsidRDefault="00F87E75">
      <w:pPr>
        <w:pStyle w:val="10"/>
        <w:keepNext/>
        <w:keepLines/>
        <w:shd w:val="clear" w:color="auto" w:fill="auto"/>
        <w:spacing w:after="252" w:line="302" w:lineRule="exact"/>
        <w:ind w:left="20" w:right="20" w:firstLine="800"/>
      </w:pPr>
      <w:bookmarkStart w:id="2" w:name="bookmark1"/>
      <w:r>
        <w:rPr>
          <w:rStyle w:val="11"/>
          <w:b/>
          <w:bCs/>
        </w:rPr>
        <w:t>II. Применение ИК и Интернет- технологий на уроках</w:t>
      </w:r>
      <w:r>
        <w:t xml:space="preserve"> </w:t>
      </w:r>
      <w:r w:rsidR="00316EF3" w:rsidRPr="00316EF3">
        <w:rPr>
          <w:u w:val="single"/>
        </w:rPr>
        <w:t>информ</w:t>
      </w:r>
      <w:r>
        <w:rPr>
          <w:rStyle w:val="11"/>
          <w:b/>
          <w:bCs/>
        </w:rPr>
        <w:t xml:space="preserve">атики. </w:t>
      </w:r>
      <w:r>
        <w:rPr>
          <w:rStyle w:val="12"/>
          <w:b/>
          <w:bCs/>
        </w:rPr>
        <w:t>Технология опыта.</w:t>
      </w:r>
      <w:bookmarkEnd w:id="2"/>
    </w:p>
    <w:p w:rsidR="00C223A3" w:rsidRDefault="00F87E75">
      <w:pPr>
        <w:pStyle w:val="31"/>
        <w:shd w:val="clear" w:color="auto" w:fill="auto"/>
        <w:tabs>
          <w:tab w:val="left" w:pos="5943"/>
        </w:tabs>
        <w:spacing w:before="0" w:after="0" w:line="288" w:lineRule="exact"/>
        <w:ind w:left="20" w:right="20" w:firstLine="800"/>
      </w:pPr>
      <w:r>
        <w:t>Информационные технологии, наиболее часто применяемые в учебном процессе, можно разделить на две группы:</w:t>
      </w:r>
      <w:r>
        <w:tab/>
        <w:t>1) сетевые технологии,</w:t>
      </w:r>
    </w:p>
    <w:p w:rsidR="00C223A3" w:rsidRDefault="00F87E75">
      <w:pPr>
        <w:pStyle w:val="31"/>
        <w:shd w:val="clear" w:color="auto" w:fill="auto"/>
        <w:tabs>
          <w:tab w:val="left" w:pos="7340"/>
        </w:tabs>
        <w:spacing w:before="0" w:after="0" w:line="288" w:lineRule="exact"/>
        <w:ind w:left="20"/>
      </w:pPr>
      <w:r>
        <w:t xml:space="preserve">использующие локальные сети и глобальную сеть </w:t>
      </w:r>
      <w:r>
        <w:rPr>
          <w:lang w:val="en-US" w:eastAsia="en-US" w:bidi="en-US"/>
        </w:rPr>
        <w:t>Internet</w:t>
      </w:r>
      <w:r w:rsidRPr="00316EF3">
        <w:rPr>
          <w:lang w:eastAsia="en-US" w:bidi="en-US"/>
        </w:rPr>
        <w:tab/>
      </w:r>
      <w:r>
        <w:t>(электронные</w:t>
      </w:r>
    </w:p>
    <w:p w:rsidR="00C223A3" w:rsidRDefault="00F87E75">
      <w:pPr>
        <w:pStyle w:val="31"/>
        <w:shd w:val="clear" w:color="auto" w:fill="auto"/>
        <w:spacing w:before="0" w:after="236" w:line="288" w:lineRule="exact"/>
        <w:ind w:left="20" w:right="20"/>
      </w:pPr>
      <w:r>
        <w:t xml:space="preserve">вариант методических рекомендаций, пособий, серверы дистанционного обучения, обеспечивающие интерактивную связь с учащимися через </w:t>
      </w:r>
      <w:r>
        <w:rPr>
          <w:lang w:val="en-US" w:eastAsia="en-US" w:bidi="en-US"/>
        </w:rPr>
        <w:t>Internet</w:t>
      </w:r>
      <w:r w:rsidRPr="00316EF3">
        <w:rPr>
          <w:lang w:eastAsia="en-US" w:bidi="en-US"/>
        </w:rPr>
        <w:t xml:space="preserve">, </w:t>
      </w:r>
      <w:r>
        <w:t>в том числе в режиме реального времени) и 2) технологии, ориентированные на локальные компьютеры (обучающие программы, компьютерные модели реальных процессов, демонстрационные программы, электронные задачники, контролирующие программы, дидактические материалы).</w:t>
      </w:r>
    </w:p>
    <w:p w:rsidR="00C223A3" w:rsidRDefault="00F87E75">
      <w:pPr>
        <w:pStyle w:val="31"/>
        <w:shd w:val="clear" w:color="auto" w:fill="auto"/>
        <w:tabs>
          <w:tab w:val="left" w:pos="1642"/>
          <w:tab w:val="right" w:pos="3918"/>
          <w:tab w:val="right" w:pos="5607"/>
          <w:tab w:val="right" w:pos="8806"/>
        </w:tabs>
        <w:spacing w:before="0" w:line="293" w:lineRule="exact"/>
        <w:ind w:left="20" w:right="20" w:firstLine="800"/>
      </w:pPr>
      <w:r>
        <w:t xml:space="preserve">На </w:t>
      </w:r>
      <w:r w:rsidR="00914A15">
        <w:t>интегрированных с математикой</w:t>
      </w:r>
      <w:r>
        <w:t xml:space="preserve"> уроках, пользуясь услугами локальной</w:t>
      </w:r>
      <w:r>
        <w:tab/>
        <w:t>сети,</w:t>
      </w:r>
      <w:r>
        <w:tab/>
        <w:t>возможно,</w:t>
      </w:r>
      <w:r>
        <w:tab/>
        <w:t>например,</w:t>
      </w:r>
      <w:r>
        <w:tab/>
        <w:t xml:space="preserve">построение графиков тригонометрических функций с помощью редактора электронных таблиц </w:t>
      </w:r>
      <w:r>
        <w:rPr>
          <w:lang w:val="en-US" w:eastAsia="en-US" w:bidi="en-US"/>
        </w:rPr>
        <w:t>EXCEL</w:t>
      </w:r>
      <w:r w:rsidRPr="00316EF3">
        <w:rPr>
          <w:lang w:eastAsia="en-US" w:bidi="en-US"/>
        </w:rPr>
        <w:t xml:space="preserve">. </w:t>
      </w:r>
      <w:r w:rsidR="00A20151">
        <w:t>На уроке информатики</w:t>
      </w:r>
      <w:r>
        <w:t>, проходящем в кабинете информатики, можно организовать работу учащихся, например, с использованием мультимедийных учебных пособий, которые по сути являются идентичными электронными версиями печатных учебников, а для проверки знаний используется тест. Учащиеся сначала решают задачу, а затем набирают ответ в числовом или аналитическом виде, или выбирают его из числа предложенных программой. Если же ответ неверен, то программа лишь констатирует этот факт, но она не в состоянии провести анализ ошибок.</w:t>
      </w:r>
    </w:p>
    <w:p w:rsidR="00C223A3" w:rsidRDefault="00F87E75">
      <w:pPr>
        <w:pStyle w:val="31"/>
        <w:shd w:val="clear" w:color="auto" w:fill="auto"/>
        <w:tabs>
          <w:tab w:val="left" w:pos="3466"/>
          <w:tab w:val="left" w:pos="8142"/>
        </w:tabs>
        <w:spacing w:before="0" w:after="0" w:line="293" w:lineRule="exact"/>
        <w:ind w:left="20" w:right="20" w:firstLine="800"/>
      </w:pPr>
      <w:r>
        <w:t>Самое главное, что</w:t>
      </w:r>
      <w:r w:rsidR="00A20151">
        <w:t xml:space="preserve"> выгодно отличает мультимедийные учебные пособия</w:t>
      </w:r>
      <w:r>
        <w:tab/>
        <w:t>- это</w:t>
      </w:r>
    </w:p>
    <w:p w:rsidR="00C223A3" w:rsidRDefault="00F87E75">
      <w:pPr>
        <w:pStyle w:val="31"/>
        <w:shd w:val="clear" w:color="auto" w:fill="auto"/>
        <w:spacing w:before="0" w:after="244" w:line="293" w:lineRule="exact"/>
        <w:ind w:left="20" w:right="20"/>
      </w:pPr>
      <w:r>
        <w:t>интерактивное решение задач с помощью компьютера, при котором обеспечивается поэтапный (пошаговый) контроль за работой обучаемого. Это снимает сразу две проблемы:</w:t>
      </w:r>
    </w:p>
    <w:p w:rsidR="00A20151" w:rsidRDefault="00F87E75">
      <w:pPr>
        <w:pStyle w:val="31"/>
        <w:shd w:val="clear" w:color="auto" w:fill="auto"/>
        <w:spacing w:before="0" w:line="288" w:lineRule="exact"/>
        <w:ind w:left="1160" w:right="20"/>
        <w:jc w:val="left"/>
      </w:pPr>
      <w:r>
        <w:lastRenderedPageBreak/>
        <w:t xml:space="preserve"> • программа проверяет каждый шаг ученика, указывая на его текущие ошибки и подсказывая выход из трудной ситуа</w:t>
      </w:r>
      <w:r w:rsidR="00A20151">
        <w:t xml:space="preserve">ции. </w:t>
      </w:r>
    </w:p>
    <w:p w:rsidR="00C223A3" w:rsidRDefault="00F87E75">
      <w:pPr>
        <w:pStyle w:val="31"/>
        <w:shd w:val="clear" w:color="auto" w:fill="auto"/>
        <w:spacing w:before="0" w:line="288" w:lineRule="exact"/>
        <w:ind w:left="1160" w:right="20"/>
        <w:jc w:val="left"/>
      </w:pPr>
      <w:r>
        <w:t>• Немедленная реакция компьютера на ошибочный шаг позволяет тут же поправить ученика, избежать невольного запоминания ошибочных ходов.</w:t>
      </w:r>
    </w:p>
    <w:p w:rsidR="00C223A3" w:rsidRDefault="00F87E75">
      <w:pPr>
        <w:pStyle w:val="31"/>
        <w:shd w:val="clear" w:color="auto" w:fill="auto"/>
        <w:spacing w:before="0" w:after="236" w:line="288" w:lineRule="exact"/>
        <w:ind w:left="20" w:right="20" w:firstLine="800"/>
      </w:pPr>
      <w:r>
        <w:t>Именно в этом заключается неоспоримое преимущество использования компьютера в педагогике: мы получаем индивидуального бесстрашного наставника персонально для каждого ученика.</w:t>
      </w:r>
    </w:p>
    <w:p w:rsidR="00C223A3" w:rsidRDefault="00F87E75">
      <w:pPr>
        <w:pStyle w:val="31"/>
        <w:shd w:val="clear" w:color="auto" w:fill="auto"/>
        <w:spacing w:before="0" w:after="244" w:line="293" w:lineRule="exact"/>
        <w:ind w:left="20" w:right="20" w:firstLine="800"/>
      </w:pPr>
      <w:r>
        <w:t>По окончании решения программа выдает четкие рекомендации по дальнейшей работе над задачей и даже открывает в электронном учебнике тот материал, который необходимо дополнительно проработать.</w:t>
      </w:r>
    </w:p>
    <w:p w:rsidR="00C223A3" w:rsidRDefault="00F87E75">
      <w:pPr>
        <w:pStyle w:val="31"/>
        <w:shd w:val="clear" w:color="auto" w:fill="auto"/>
        <w:spacing w:before="0" w:line="288" w:lineRule="exact"/>
        <w:ind w:left="20" w:right="20" w:firstLine="800"/>
      </w:pPr>
      <w:r>
        <w:t>Такое пошаговое контролируемое решение отвечает важному педагогическому принципу: не проверять уже имеющиеся знания, а обучать новым методам решения.</w:t>
      </w:r>
    </w:p>
    <w:p w:rsidR="00C223A3" w:rsidRDefault="00F87E75">
      <w:pPr>
        <w:pStyle w:val="31"/>
        <w:shd w:val="clear" w:color="auto" w:fill="auto"/>
        <w:spacing w:before="0" w:line="288" w:lineRule="exact"/>
        <w:ind w:left="20" w:right="20" w:firstLine="800"/>
      </w:pPr>
      <w:r>
        <w:t xml:space="preserve">Услугами сети Интернет учащиеся чаще пользуются в домашних условиях при подготовке к семинарам, в работе над выполнением творческих </w:t>
      </w:r>
      <w:r w:rsidR="00A20151">
        <w:t>заданий.</w:t>
      </w:r>
      <w:r>
        <w:t xml:space="preserve"> Так, выйдя на официальный сайт Министерства образования, посвященный ЕГЭ, выпускники прошлого года смогли проверить и оценить свои возможности, выполняя задания демонстрационного варианта в интерактивном режиме. А совсем недавно учащиеся 8 класса с помощью справочной системы сети Интернет нашли ответ на вопрос: "Какое самое большое простое число известно на сегодняшний день и когда оно было открыто?" Обращаясь к сети Интернет, учитель может пополнить свою методическую копилку. Много полезной информации получили, например, учителя математики нашей школы с Российского образовательного портала </w:t>
      </w:r>
      <w:r w:rsidRPr="00316EF3">
        <w:rPr>
          <w:lang w:eastAsia="en-US" w:bidi="en-US"/>
        </w:rPr>
        <w:t>(</w:t>
      </w:r>
      <w:r>
        <w:rPr>
          <w:lang w:val="en-US" w:eastAsia="en-US" w:bidi="en-US"/>
        </w:rPr>
        <w:t>school</w:t>
      </w:r>
      <w:r w:rsidRPr="00316EF3">
        <w:rPr>
          <w:lang w:eastAsia="en-US" w:bidi="en-US"/>
        </w:rPr>
        <w:t>.</w:t>
      </w:r>
      <w:r>
        <w:rPr>
          <w:lang w:val="en-US" w:eastAsia="en-US" w:bidi="en-US"/>
        </w:rPr>
        <w:t>edu</w:t>
      </w:r>
      <w:r w:rsidRPr="00316EF3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316EF3">
        <w:rPr>
          <w:lang w:eastAsia="en-US" w:bidi="en-US"/>
        </w:rPr>
        <w:t xml:space="preserve">) </w:t>
      </w:r>
      <w:r>
        <w:t xml:space="preserve">, крупнейшего в данный момент в России сайта, посвященного математическому образованию школьников. Этот сайт создан сотрудниками факультета педагогического образования МГУ и компании МЕДИА-ХАУЗ. В разделе, посвященном математике, собрана вся информация, относящаяся к школьной математике. Весь раздел разбит на 4 части: база знаний, абитуриенту, страница учителя и библиотека. На "странице учителя" можно найти сведения о проходящих методических и научных конференциях и семинарах, прочитать интересные статьи и др. Воспользовавшись информационно - поисковой системой "Задачи" </w:t>
      </w:r>
      <w:r w:rsidRPr="00316EF3">
        <w:rPr>
          <w:lang w:eastAsia="en-US" w:bidi="en-US"/>
        </w:rPr>
        <w:t>(</w:t>
      </w:r>
      <w:r>
        <w:rPr>
          <w:lang w:val="en-US" w:eastAsia="en-US" w:bidi="en-US"/>
        </w:rPr>
        <w:t>zadachi</w:t>
      </w:r>
      <w:r w:rsidRPr="00316EF3">
        <w:rPr>
          <w:lang w:eastAsia="en-US" w:bidi="en-US"/>
        </w:rPr>
        <w:t>.</w:t>
      </w:r>
      <w:r>
        <w:rPr>
          <w:lang w:val="en-US" w:eastAsia="en-US" w:bidi="en-US"/>
        </w:rPr>
        <w:t>mccme</w:t>
      </w:r>
      <w:r w:rsidRPr="00316EF3">
        <w:rPr>
          <w:lang w:eastAsia="en-US" w:bidi="en-US"/>
        </w:rPr>
        <w:t xml:space="preserve">. </w:t>
      </w:r>
      <w:r>
        <w:rPr>
          <w:lang w:val="en-US" w:eastAsia="en-US" w:bidi="en-US"/>
        </w:rPr>
        <w:t>ru</w:t>
      </w:r>
      <w:r w:rsidRPr="00316EF3">
        <w:rPr>
          <w:lang w:eastAsia="en-US" w:bidi="en-US"/>
        </w:rPr>
        <w:t xml:space="preserve">) </w:t>
      </w:r>
      <w:r>
        <w:t>можно получить по указанию темы перечень задач разного уровня сложности. И таких примеров можно привести много. Но интегрированные уроки и применение Интернет-технологий - дело не ежедневное.</w:t>
      </w:r>
    </w:p>
    <w:p w:rsidR="00C223A3" w:rsidRDefault="00A20151">
      <w:pPr>
        <w:pStyle w:val="31"/>
        <w:shd w:val="clear" w:color="auto" w:fill="auto"/>
        <w:spacing w:before="0" w:line="288" w:lineRule="exact"/>
        <w:ind w:left="20" w:right="20" w:firstLine="800"/>
      </w:pPr>
      <w:r>
        <w:t>На уроках информатики</w:t>
      </w:r>
      <w:r w:rsidR="00F87E75">
        <w:t xml:space="preserve"> компьютер может использоваться с самыми разными функциями и, следовательно, целями: как способ диагностирования учебных возможностей учащихся, средство обучения, источник информации, тренинговое устройство или средство контроля и оценки качества обучения. Возможности современного компьютера огромны, что и определяет его место в учебном процессе. Его можно подключать на любой стадии урока, к решению многих дидактических задач, как в коллективном, так и в индивидуальном режиме. Сейчас можно сказать, что имеется достаточно современное оборудование: компьютер "Целерон -400МГц" с памятью </w:t>
      </w:r>
      <w:r>
        <w:t>512</w:t>
      </w:r>
      <w:r w:rsidR="00F87E75">
        <w:t xml:space="preserve"> МБ, мультимедийный информационный проектор, стационарный экран, набор </w:t>
      </w:r>
      <w:r w:rsidR="00F87E75">
        <w:lastRenderedPageBreak/>
        <w:t>мультимедийных учебных пособий</w:t>
      </w:r>
    </w:p>
    <w:p w:rsidR="00C223A3" w:rsidRDefault="00F87E75">
      <w:pPr>
        <w:pStyle w:val="31"/>
        <w:shd w:val="clear" w:color="auto" w:fill="auto"/>
        <w:spacing w:before="0" w:line="288" w:lineRule="exact"/>
        <w:ind w:left="20" w:right="20" w:firstLine="800"/>
      </w:pPr>
      <w:r>
        <w:t xml:space="preserve">В настоящее время с помощью мультимедийного проектора представляется возможным использовать компьютер даже для фронтальной работы, например, при организации устного счета, или при проверке самостоятельной работы. Применение методических пособий- презентаций, созданных в программе </w:t>
      </w:r>
      <w:r>
        <w:rPr>
          <w:lang w:val="en-US" w:eastAsia="en-US" w:bidi="en-US"/>
        </w:rPr>
        <w:t>Power</w:t>
      </w:r>
      <w:r w:rsidRPr="00316EF3">
        <w:rPr>
          <w:lang w:eastAsia="en-US" w:bidi="en-US"/>
        </w:rPr>
        <w:t xml:space="preserve"> </w:t>
      </w:r>
      <w:r>
        <w:rPr>
          <w:lang w:val="en-US" w:eastAsia="en-US" w:bidi="en-US"/>
        </w:rPr>
        <w:t>Point</w:t>
      </w:r>
      <w:r w:rsidRPr="00316EF3">
        <w:rPr>
          <w:lang w:eastAsia="en-US" w:bidi="en-US"/>
        </w:rPr>
        <w:t xml:space="preserve"> </w:t>
      </w:r>
      <w:r>
        <w:t xml:space="preserve">позволило отказаться почти ото всех ТСО старого поколения, поднять наглядность на более высокий уровень </w:t>
      </w:r>
      <w:r w:rsidR="00A20151">
        <w:t>(использование</w:t>
      </w:r>
      <w:r>
        <w:t xml:space="preserve"> звука, показ слайда " в движении")</w:t>
      </w:r>
    </w:p>
    <w:p w:rsidR="00C223A3" w:rsidRDefault="00F87E75">
      <w:pPr>
        <w:pStyle w:val="31"/>
        <w:shd w:val="clear" w:color="auto" w:fill="auto"/>
        <w:spacing w:before="0" w:after="232" w:line="288" w:lineRule="exact"/>
        <w:ind w:left="20" w:right="20" w:firstLine="800"/>
      </w:pPr>
      <w:r>
        <w:t xml:space="preserve">Специфика и возможности компьютерного урока таковы, что отнести его строго к определенной группе по тенденциям развития образовательных технологий нельзя. Приход ЭВМ в школу способен облегчить труд учителя, особенно рутинного характера </w:t>
      </w:r>
      <w:r w:rsidR="00A20151">
        <w:t>(те</w:t>
      </w:r>
      <w:r>
        <w:t xml:space="preserve"> же презентации, созданные в </w:t>
      </w:r>
      <w:r>
        <w:rPr>
          <w:lang w:val="en-US" w:eastAsia="en-US" w:bidi="en-US"/>
        </w:rPr>
        <w:t>Power</w:t>
      </w:r>
      <w:r w:rsidRPr="00316EF3">
        <w:rPr>
          <w:lang w:eastAsia="en-US" w:bidi="en-US"/>
        </w:rPr>
        <w:t xml:space="preserve"> </w:t>
      </w:r>
      <w:r>
        <w:rPr>
          <w:lang w:val="en-US" w:eastAsia="en-US" w:bidi="en-US"/>
        </w:rPr>
        <w:t>Point</w:t>
      </w:r>
      <w:r w:rsidRPr="00316EF3">
        <w:rPr>
          <w:lang w:eastAsia="en-US" w:bidi="en-US"/>
        </w:rPr>
        <w:t xml:space="preserve">, </w:t>
      </w:r>
      <w:r>
        <w:t xml:space="preserve">это своего рода мини-конспекты урока). Компьютер - хранитель информации, накопленной учителем за годы </w:t>
      </w:r>
      <w:r w:rsidR="00A20151">
        <w:t>работы,</w:t>
      </w:r>
      <w:r>
        <w:t xml:space="preserve"> и получена она с его помощью может быть в любой момент времени.</w:t>
      </w:r>
    </w:p>
    <w:p w:rsidR="00C223A3" w:rsidRDefault="00F87E75">
      <w:pPr>
        <w:pStyle w:val="31"/>
        <w:shd w:val="clear" w:color="auto" w:fill="auto"/>
        <w:tabs>
          <w:tab w:val="left" w:pos="4062"/>
          <w:tab w:val="right" w:pos="8804"/>
        </w:tabs>
        <w:spacing w:before="0" w:after="0" w:line="298" w:lineRule="exact"/>
        <w:ind w:left="20" w:right="20" w:firstLine="800"/>
      </w:pPr>
      <w:r>
        <w:t>Как отмечалось в материа</w:t>
      </w:r>
      <w:r w:rsidR="00A20151">
        <w:t>лах проходившей 2 - 3 ноября 2014</w:t>
      </w:r>
      <w:r>
        <w:t xml:space="preserve"> г. в </w:t>
      </w:r>
      <w:r w:rsidR="00A20151">
        <w:t>Грозном</w:t>
      </w:r>
      <w:r>
        <w:t xml:space="preserve"> Всероссийской</w:t>
      </w:r>
      <w:r>
        <w:tab/>
        <w:t>научно-методической</w:t>
      </w:r>
      <w:r>
        <w:tab/>
        <w:t>конференции</w:t>
      </w:r>
    </w:p>
    <w:p w:rsidR="00C223A3" w:rsidRDefault="00F87E75">
      <w:pPr>
        <w:pStyle w:val="31"/>
        <w:shd w:val="clear" w:color="auto" w:fill="auto"/>
        <w:spacing w:before="0" w:after="0" w:line="298" w:lineRule="exact"/>
        <w:ind w:left="20" w:right="20"/>
      </w:pPr>
      <w:r>
        <w:t>«Информационные технологии в общем образовании», посвященной проблемам внедрения информационных технологий в образование, урок с применением компьютера будет эффективнее у того учителя, который:</w:t>
      </w:r>
    </w:p>
    <w:p w:rsidR="00C223A3" w:rsidRDefault="00F87E75">
      <w:pPr>
        <w:pStyle w:val="40"/>
        <w:numPr>
          <w:ilvl w:val="0"/>
          <w:numId w:val="2"/>
        </w:numPr>
        <w:shd w:val="clear" w:color="auto" w:fill="auto"/>
        <w:ind w:left="1060"/>
      </w:pPr>
      <w:r>
        <w:rPr>
          <w:rStyle w:val="44pt"/>
        </w:rPr>
        <w:t xml:space="preserve"> • </w:t>
      </w:r>
      <w:r>
        <w:t>«Сохраняет человеческие приоритеты в обучении.</w:t>
      </w:r>
    </w:p>
    <w:p w:rsidR="00C223A3" w:rsidRDefault="00F87E75">
      <w:pPr>
        <w:pStyle w:val="40"/>
        <w:numPr>
          <w:ilvl w:val="0"/>
          <w:numId w:val="2"/>
        </w:numPr>
        <w:shd w:val="clear" w:color="auto" w:fill="auto"/>
        <w:ind w:left="1060" w:right="20"/>
      </w:pPr>
      <w:r>
        <w:rPr>
          <w:rStyle w:val="44pt"/>
        </w:rPr>
        <w:t xml:space="preserve"> • </w:t>
      </w:r>
      <w:r>
        <w:t>Имеет доброе, доверительное отношение к машине и ее педагогическим возможностям</w:t>
      </w:r>
    </w:p>
    <w:p w:rsidR="00C223A3" w:rsidRDefault="00F87E75">
      <w:pPr>
        <w:pStyle w:val="40"/>
        <w:numPr>
          <w:ilvl w:val="0"/>
          <w:numId w:val="2"/>
        </w:numPr>
        <w:shd w:val="clear" w:color="auto" w:fill="auto"/>
        <w:ind w:left="1060" w:right="20"/>
      </w:pPr>
      <w:r>
        <w:rPr>
          <w:rStyle w:val="44pt"/>
        </w:rPr>
        <w:t xml:space="preserve"> • </w:t>
      </w:r>
      <w:r>
        <w:t>Умеет бережно и в то же время смело обращаться с персональным компьютером</w:t>
      </w:r>
    </w:p>
    <w:p w:rsidR="00C223A3" w:rsidRDefault="00F87E75">
      <w:pPr>
        <w:pStyle w:val="40"/>
        <w:numPr>
          <w:ilvl w:val="0"/>
          <w:numId w:val="2"/>
        </w:numPr>
        <w:shd w:val="clear" w:color="auto" w:fill="auto"/>
        <w:ind w:left="1060" w:right="20"/>
      </w:pPr>
      <w:r>
        <w:rPr>
          <w:rStyle w:val="44pt"/>
        </w:rPr>
        <w:t xml:space="preserve"> • </w:t>
      </w:r>
      <w:r>
        <w:t>Интеллектуально развит, эрудирован, способен оценивать педагогические возможности компьютерных программ</w:t>
      </w:r>
    </w:p>
    <w:p w:rsidR="00C223A3" w:rsidRDefault="00F87E75">
      <w:pPr>
        <w:pStyle w:val="40"/>
        <w:numPr>
          <w:ilvl w:val="0"/>
          <w:numId w:val="2"/>
        </w:numPr>
        <w:shd w:val="clear" w:color="auto" w:fill="auto"/>
        <w:ind w:left="1060"/>
      </w:pPr>
      <w:r>
        <w:rPr>
          <w:rStyle w:val="44pt"/>
        </w:rPr>
        <w:t xml:space="preserve"> • </w:t>
      </w:r>
      <w:r>
        <w:t>Методически гибок</w:t>
      </w:r>
    </w:p>
    <w:p w:rsidR="00C223A3" w:rsidRDefault="00F87E75">
      <w:pPr>
        <w:pStyle w:val="40"/>
        <w:numPr>
          <w:ilvl w:val="0"/>
          <w:numId w:val="2"/>
        </w:numPr>
        <w:shd w:val="clear" w:color="auto" w:fill="auto"/>
        <w:spacing w:after="244" w:line="302" w:lineRule="exact"/>
        <w:ind w:left="1060" w:right="20"/>
      </w:pPr>
      <w:r>
        <w:rPr>
          <w:rStyle w:val="44pt"/>
        </w:rPr>
        <w:t xml:space="preserve"> • </w:t>
      </w:r>
      <w:r>
        <w:t>Дисциплинирован, точен, владеет упорядоченным логизированным мышлением».</w:t>
      </w:r>
    </w:p>
    <w:p w:rsidR="00C223A3" w:rsidRDefault="00F87E75">
      <w:pPr>
        <w:pStyle w:val="31"/>
        <w:shd w:val="clear" w:color="auto" w:fill="auto"/>
        <w:spacing w:before="0" w:after="236" w:line="298" w:lineRule="exact"/>
        <w:ind w:left="20" w:right="20" w:firstLine="800"/>
      </w:pPr>
      <w:r>
        <w:t>Таким образом, без профессионального роста в освоении информационно- коммуникационных технологий не обойтись.</w:t>
      </w:r>
    </w:p>
    <w:p w:rsidR="00C223A3" w:rsidRDefault="00F87E75">
      <w:pPr>
        <w:pStyle w:val="31"/>
        <w:shd w:val="clear" w:color="auto" w:fill="auto"/>
        <w:spacing w:before="0"/>
        <w:ind w:left="20" w:right="20" w:firstLine="800"/>
      </w:pPr>
      <w:r>
        <w:t xml:space="preserve">Первый шаг, который делает учитель, обращаясь к компьютерной технологии обучения, состоит в изучении педагогических программных средств по своему предмету и оценке их достоинств и недостатков. К сожалению, еще не встречалось ни одного мультимедийного учебного пособия по математике, которое бы полностью соответствовало школьной программе: используется нетипичная терминология, другие. Отличные от школы, системы аксиом, или громоздкая система ввода информации ( очень "закрученный" редактор формул, что не ускоряет, а, наоборот замедляет процесс решения). Поэтому остается согласиться с Н.Розовым, деканом факультета педагогического образования МГУ, который в одном из своих выступлений отмечал: "Мы все прекрасно понимаем, как далеки пока электронные обучающие продукты от идеала. Предстоит пройти долгий путь осмысления, поисков и накопления </w:t>
      </w:r>
      <w:r>
        <w:lastRenderedPageBreak/>
        <w:t>педагогического опыта, прежде чем компьютерная составляющая образовательного процесса станет равноправным партнером учебнику".</w:t>
      </w:r>
    </w:p>
    <w:p w:rsidR="00C223A3" w:rsidRDefault="00F87E75">
      <w:pPr>
        <w:pStyle w:val="31"/>
        <w:shd w:val="clear" w:color="auto" w:fill="auto"/>
        <w:spacing w:before="0"/>
        <w:ind w:left="20" w:right="20" w:firstLine="800"/>
      </w:pPr>
      <w:r>
        <w:t>Ознакомление с программной продукцией целесообразно начинать с изучения средств, создающих т.н. компьютерную среду. К этим программам относятся программные инструкции, советы, рекомендации по самому широкому кругу вопросов. С ними учитель может проводить и классные, и внеклассные занятия, освобождая себя от многократного повторения учащимся одних и тех же прописных истин, от налета субъективности в оценке учебных успехов учащихся, помогая осваивать им технологию самообучения.</w:t>
      </w:r>
    </w:p>
    <w:p w:rsidR="00C223A3" w:rsidRDefault="00F87E75">
      <w:pPr>
        <w:pStyle w:val="31"/>
        <w:shd w:val="clear" w:color="auto" w:fill="auto"/>
        <w:spacing w:before="0" w:after="0"/>
        <w:ind w:left="20" w:right="20" w:firstLine="800"/>
      </w:pPr>
      <w:r>
        <w:t>Компьютерную среду создают также справочно-информационные материалы. Их назначение состоит в том, чтобы обеспечить на уроке большую наглядность и доказательность, использовать эти программы для наведения разного рода справок и для самопроверки, для предоставления образца выполнения какого-либо задания на конкретном предметном материале.</w:t>
      </w:r>
    </w:p>
    <w:p w:rsidR="00C223A3" w:rsidRDefault="00F87E75">
      <w:pPr>
        <w:pStyle w:val="31"/>
        <w:shd w:val="clear" w:color="auto" w:fill="auto"/>
        <w:spacing w:before="0" w:after="236" w:line="298" w:lineRule="exact"/>
        <w:ind w:left="20" w:right="20" w:firstLine="800"/>
      </w:pPr>
      <w:r>
        <w:t>Справочно-информационные материалы призваны облегчить многим детям освоение школьной программы, они носят поддерживаю</w:t>
      </w:r>
      <w:r>
        <w:rPr>
          <w:rStyle w:val="13"/>
        </w:rPr>
        <w:t>щи</w:t>
      </w:r>
      <w:r>
        <w:t>й и сопровождающий, нередко и мотивирую</w:t>
      </w:r>
      <w:r>
        <w:rPr>
          <w:rStyle w:val="13"/>
        </w:rPr>
        <w:t>щи</w:t>
      </w:r>
      <w:r>
        <w:t>й характер.</w:t>
      </w:r>
    </w:p>
    <w:p w:rsidR="00C223A3" w:rsidRDefault="00F87E75">
      <w:pPr>
        <w:pStyle w:val="31"/>
        <w:shd w:val="clear" w:color="auto" w:fill="auto"/>
        <w:spacing w:before="0" w:after="244"/>
        <w:ind w:left="20" w:right="20" w:firstLine="800"/>
      </w:pPr>
      <w:r>
        <w:t>Одной из основных проблем при изучении геометрии в школе является проблема наглядности, связанная с тем, что изображения даже простейших геометрических фигур, выполненные в тетрадях или на доске, как правило, содержат большие погрешности. Современные компьютерные средства позволяют решить эту проблему. Стереометрия - это одна из немногих, если не единственная область школьной математики, в отношении которой не приходится агитировать за ИКТ. Современная трехмерная графика позволяет создавать модели сложных геометрических тел и их комбинаций, вращать их на экране, менять освещенность. Поэтому полный интерактивный курс стереометрии, предложенный компанией "Физикон", призван помочь учителю более успешно справиться с решением стоящих перед ним задач</w:t>
      </w:r>
      <w:r w:rsidR="00FC70C4">
        <w:t>.</w:t>
      </w:r>
    </w:p>
    <w:p w:rsidR="00C223A3" w:rsidRDefault="00F87E75">
      <w:pPr>
        <w:pStyle w:val="31"/>
        <w:shd w:val="clear" w:color="auto" w:fill="auto"/>
        <w:spacing w:before="0" w:after="236" w:line="298" w:lineRule="exact"/>
        <w:ind w:left="20" w:right="20" w:firstLine="800"/>
      </w:pPr>
      <w:r>
        <w:t>На уроках алгебры и начал анализа использование мультимедийного пособия "Фун</w:t>
      </w:r>
      <w:r>
        <w:rPr>
          <w:rStyle w:val="13"/>
        </w:rPr>
        <w:t>кци</w:t>
      </w:r>
      <w:r>
        <w:t>и и графики" прекрасно иллюстрирует построение графиков элементарных и более сложных фун</w:t>
      </w:r>
      <w:r w:rsidRPr="00FC70C4">
        <w:rPr>
          <w:rStyle w:val="13"/>
          <w:u w:val="none"/>
        </w:rPr>
        <w:t>кци</w:t>
      </w:r>
      <w:r>
        <w:t xml:space="preserve">й и преобразование </w:t>
      </w:r>
      <w:r w:rsidR="00FC70C4">
        <w:t>графиков.</w:t>
      </w:r>
    </w:p>
    <w:p w:rsidR="00C223A3" w:rsidRDefault="00F87E75">
      <w:pPr>
        <w:pStyle w:val="31"/>
        <w:shd w:val="clear" w:color="auto" w:fill="auto"/>
        <w:spacing w:before="0" w:after="792"/>
        <w:ind w:left="20" w:right="20" w:firstLine="800"/>
      </w:pPr>
      <w:r>
        <w:t>Т. о. компьютер как бы соединяет в себе ряд традиционных ТСО, которые всегда использовались, в основном, для усиления наглядности. Это активизирует познавательный процесс у обучаемых, развивает мышление (наглядно-действенное, наглядно-образное), повышает результативность учебного процесса. Использование ИКТ позволяет реализовать такие развивающие цели обучения, как развитие м</w:t>
      </w:r>
      <w:r w:rsidRPr="00FC70C4">
        <w:rPr>
          <w:rStyle w:val="13"/>
          <w:u w:val="none"/>
        </w:rPr>
        <w:t>ышл</w:t>
      </w:r>
      <w:r>
        <w:t>ения (пространственного, алгоритмического, интуитивного, творческого, теоретического), формирование умений принимать оптимальное решение из возможных вариантов, развитие умений осуществлять экспериментально</w:t>
      </w:r>
      <w:r w:rsidR="00FC70C4">
        <w:t xml:space="preserve"> </w:t>
      </w:r>
      <w:r>
        <w:softHyphen/>
        <w:t xml:space="preserve">исследовательскую деятельность (например, за счет реализации возможностей компьютерного моделирования), формирование информационной культуры, умений осуществлять обработку </w:t>
      </w:r>
      <w:r>
        <w:lastRenderedPageBreak/>
        <w:t>информации. Это приводит к ускорению темпа обучения, высвобождает время, следовательно, интенсифицирует процесс обучения.</w:t>
      </w:r>
    </w:p>
    <w:p w:rsidR="00C223A3" w:rsidRDefault="00F87E75" w:rsidP="00FC70C4">
      <w:pPr>
        <w:pStyle w:val="31"/>
        <w:shd w:val="clear" w:color="auto" w:fill="auto"/>
        <w:tabs>
          <w:tab w:val="right" w:pos="5478"/>
          <w:tab w:val="right" w:pos="7297"/>
          <w:tab w:val="right" w:pos="8799"/>
        </w:tabs>
        <w:spacing w:before="0" w:after="0" w:line="288" w:lineRule="exact"/>
        <w:ind w:left="20" w:right="20" w:firstLine="800"/>
      </w:pPr>
      <w:r>
        <w:t>Основными задачами современных информационных технологий обучения являются разработка интерактивных сред управления процессом познавательной деятельности, доступа к современным информационно-</w:t>
      </w:r>
      <w:r>
        <w:tab/>
        <w:t>образовательным ресурсам</w:t>
      </w:r>
      <w:r w:rsidR="00FC70C4">
        <w:tab/>
        <w:t xml:space="preserve"> (</w:t>
      </w:r>
      <w:r>
        <w:t>мультимедиа</w:t>
      </w:r>
      <w:r w:rsidR="00FC70C4">
        <w:t xml:space="preserve"> </w:t>
      </w:r>
      <w:r>
        <w:t>учебникам,</w:t>
      </w:r>
      <w:r w:rsidR="00FC70C4">
        <w:t xml:space="preserve"> </w:t>
      </w:r>
      <w:r>
        <w:t>различным базам данных, обучающим сайтам и другим источникам).</w:t>
      </w:r>
    </w:p>
    <w:p w:rsidR="00C223A3" w:rsidRDefault="00F87E75">
      <w:pPr>
        <w:pStyle w:val="121"/>
        <w:keepNext/>
        <w:keepLines/>
        <w:shd w:val="clear" w:color="auto" w:fill="auto"/>
        <w:spacing w:after="196" w:line="240" w:lineRule="exact"/>
        <w:ind w:left="20"/>
      </w:pPr>
      <w:bookmarkStart w:id="3" w:name="bookmark2"/>
      <w:r>
        <w:t>Элементы компьютерной среды.</w:t>
      </w:r>
      <w:bookmarkEnd w:id="3"/>
    </w:p>
    <w:p w:rsidR="00C223A3" w:rsidRDefault="00F87E75">
      <w:pPr>
        <w:pStyle w:val="31"/>
        <w:numPr>
          <w:ilvl w:val="0"/>
          <w:numId w:val="2"/>
        </w:numPr>
        <w:shd w:val="clear" w:color="auto" w:fill="auto"/>
        <w:spacing w:before="0" w:after="244" w:line="293" w:lineRule="exact"/>
        <w:ind w:left="20" w:right="20" w:firstLine="820"/>
      </w:pPr>
      <w:r>
        <w:rPr>
          <w:rStyle w:val="a5"/>
        </w:rPr>
        <w:t xml:space="preserve"> </w:t>
      </w:r>
      <w:r>
        <w:rPr>
          <w:rStyle w:val="a6"/>
        </w:rPr>
        <w:t xml:space="preserve">Графический редактор </w:t>
      </w:r>
      <w:r w:rsidRPr="00316EF3">
        <w:rPr>
          <w:rStyle w:val="a6"/>
          <w:lang w:eastAsia="en-US" w:bidi="en-US"/>
        </w:rPr>
        <w:t>"</w:t>
      </w:r>
      <w:r>
        <w:rPr>
          <w:rStyle w:val="a6"/>
          <w:lang w:val="en-US" w:eastAsia="en-US" w:bidi="en-US"/>
        </w:rPr>
        <w:t>Paint</w:t>
      </w:r>
      <w:r w:rsidRPr="00316EF3">
        <w:rPr>
          <w:rStyle w:val="a6"/>
          <w:lang w:eastAsia="en-US" w:bidi="en-US"/>
        </w:rPr>
        <w:t>"</w:t>
      </w:r>
      <w:r w:rsidRPr="00316EF3">
        <w:rPr>
          <w:rStyle w:val="a5"/>
          <w:lang w:eastAsia="en-US" w:bidi="en-US"/>
        </w:rPr>
        <w:t xml:space="preserve"> </w:t>
      </w:r>
      <w:r>
        <w:t>входит в стандартный комплект программных средств компьютера . Он служит для создания , просмотра и редактирования графических изображений . Созданное изображение может быть распечатано на принтере или записано в виде файла для его дальнейшего использования.</w:t>
      </w:r>
    </w:p>
    <w:p w:rsidR="00C223A3" w:rsidRDefault="00F87E75">
      <w:pPr>
        <w:pStyle w:val="31"/>
        <w:numPr>
          <w:ilvl w:val="0"/>
          <w:numId w:val="2"/>
        </w:numPr>
        <w:shd w:val="clear" w:color="auto" w:fill="auto"/>
        <w:spacing w:before="0" w:after="236" w:line="288" w:lineRule="exact"/>
        <w:ind w:left="20" w:right="20" w:firstLine="820"/>
      </w:pPr>
      <w:r>
        <w:rPr>
          <w:rStyle w:val="a5"/>
        </w:rPr>
        <w:t xml:space="preserve"> </w:t>
      </w:r>
      <w:r>
        <w:rPr>
          <w:rStyle w:val="a6"/>
        </w:rPr>
        <w:t xml:space="preserve">Графический редактор </w:t>
      </w:r>
      <w:r w:rsidRPr="00316EF3">
        <w:rPr>
          <w:rStyle w:val="a6"/>
          <w:lang w:eastAsia="en-US" w:bidi="en-US"/>
        </w:rPr>
        <w:t>"</w:t>
      </w:r>
      <w:r>
        <w:rPr>
          <w:rStyle w:val="a6"/>
          <w:lang w:val="en-US" w:eastAsia="en-US" w:bidi="en-US"/>
        </w:rPr>
        <w:t>Adobe</w:t>
      </w:r>
      <w:r w:rsidRPr="00316EF3">
        <w:rPr>
          <w:rStyle w:val="a6"/>
          <w:lang w:eastAsia="en-US" w:bidi="en-US"/>
        </w:rPr>
        <w:t xml:space="preserve"> </w:t>
      </w:r>
      <w:r>
        <w:rPr>
          <w:rStyle w:val="a6"/>
          <w:lang w:val="en-US" w:eastAsia="en-US" w:bidi="en-US"/>
        </w:rPr>
        <w:t>Illustrator</w:t>
      </w:r>
      <w:r w:rsidRPr="00316EF3">
        <w:rPr>
          <w:rStyle w:val="a6"/>
          <w:lang w:eastAsia="en-US" w:bidi="en-US"/>
        </w:rPr>
        <w:t>"</w:t>
      </w:r>
      <w:r w:rsidRPr="00316EF3">
        <w:rPr>
          <w:rStyle w:val="a5"/>
          <w:lang w:eastAsia="en-US" w:bidi="en-US"/>
        </w:rPr>
        <w:t xml:space="preserve"> </w:t>
      </w:r>
      <w:r>
        <w:t>является более мо</w:t>
      </w:r>
      <w:r>
        <w:rPr>
          <w:rStyle w:val="13"/>
        </w:rPr>
        <w:t>щн</w:t>
      </w:r>
      <w:r>
        <w:t>ым средством для создания и обработки рисунков , он имеет дело с так называемым векторным изображением</w:t>
      </w:r>
    </w:p>
    <w:p w:rsidR="00C223A3" w:rsidRDefault="00F87E75">
      <w:pPr>
        <w:pStyle w:val="31"/>
        <w:numPr>
          <w:ilvl w:val="0"/>
          <w:numId w:val="2"/>
        </w:numPr>
        <w:shd w:val="clear" w:color="auto" w:fill="auto"/>
        <w:spacing w:before="0" w:after="236" w:line="293" w:lineRule="exact"/>
        <w:ind w:left="20" w:right="20" w:firstLine="820"/>
      </w:pPr>
      <w:r>
        <w:t xml:space="preserve"> С помощью </w:t>
      </w:r>
      <w:r>
        <w:rPr>
          <w:rStyle w:val="a6"/>
        </w:rPr>
        <w:t xml:space="preserve">редактора электронных таблиц </w:t>
      </w:r>
      <w:r>
        <w:rPr>
          <w:rStyle w:val="a6"/>
          <w:lang w:val="en-US" w:eastAsia="en-US" w:bidi="en-US"/>
        </w:rPr>
        <w:t>Microsoft</w:t>
      </w:r>
      <w:r w:rsidRPr="00316EF3">
        <w:rPr>
          <w:rStyle w:val="a6"/>
          <w:lang w:eastAsia="en-US" w:bidi="en-US"/>
        </w:rPr>
        <w:t xml:space="preserve"> </w:t>
      </w:r>
      <w:r>
        <w:rPr>
          <w:rStyle w:val="a6"/>
          <w:lang w:val="en-US" w:eastAsia="en-US" w:bidi="en-US"/>
        </w:rPr>
        <w:t>Excel</w:t>
      </w:r>
      <w:r w:rsidRPr="00316EF3">
        <w:rPr>
          <w:rStyle w:val="a5"/>
          <w:lang w:eastAsia="en-US" w:bidi="en-US"/>
        </w:rPr>
        <w:t xml:space="preserve"> </w:t>
      </w:r>
      <w:r>
        <w:t>можно строить графики функций и выполнять несложные вычисления.</w:t>
      </w:r>
    </w:p>
    <w:p w:rsidR="00C223A3" w:rsidRDefault="00F87E75">
      <w:pPr>
        <w:pStyle w:val="31"/>
        <w:numPr>
          <w:ilvl w:val="0"/>
          <w:numId w:val="2"/>
        </w:numPr>
        <w:shd w:val="clear" w:color="auto" w:fill="auto"/>
        <w:spacing w:before="0" w:after="286" w:line="298" w:lineRule="exact"/>
        <w:ind w:left="20" w:right="20" w:firstLine="820"/>
      </w:pPr>
      <w:r>
        <w:t xml:space="preserve"> Программа </w:t>
      </w:r>
      <w:r>
        <w:rPr>
          <w:rStyle w:val="a6"/>
        </w:rPr>
        <w:t xml:space="preserve">3D </w:t>
      </w:r>
      <w:r>
        <w:rPr>
          <w:rStyle w:val="a6"/>
          <w:lang w:val="en-US" w:eastAsia="en-US" w:bidi="en-US"/>
        </w:rPr>
        <w:t>See</w:t>
      </w:r>
      <w:r w:rsidRPr="00316EF3">
        <w:rPr>
          <w:rStyle w:val="a6"/>
          <w:lang w:eastAsia="en-US" w:bidi="en-US"/>
        </w:rPr>
        <w:t xml:space="preserve"> </w:t>
      </w:r>
      <w:r>
        <w:rPr>
          <w:rStyle w:val="a6"/>
          <w:lang w:val="en-US" w:eastAsia="en-US" w:bidi="en-US"/>
        </w:rPr>
        <w:t>Builder</w:t>
      </w:r>
      <w:r w:rsidRPr="00316EF3">
        <w:rPr>
          <w:rStyle w:val="a5"/>
          <w:lang w:eastAsia="en-US" w:bidi="en-US"/>
        </w:rPr>
        <w:t xml:space="preserve"> </w:t>
      </w:r>
      <w:r>
        <w:t>поможет выполнить задачи на построение сечений.</w:t>
      </w:r>
    </w:p>
    <w:p w:rsidR="00C223A3" w:rsidRDefault="00F87E75">
      <w:pPr>
        <w:pStyle w:val="31"/>
        <w:numPr>
          <w:ilvl w:val="0"/>
          <w:numId w:val="2"/>
        </w:numPr>
        <w:shd w:val="clear" w:color="auto" w:fill="auto"/>
        <w:spacing w:before="0" w:after="242" w:line="240" w:lineRule="exact"/>
        <w:ind w:left="20" w:firstLine="820"/>
      </w:pPr>
      <w:r>
        <w:t xml:space="preserve"> </w:t>
      </w:r>
      <w:r>
        <w:rPr>
          <w:lang w:val="en-US" w:eastAsia="en-US" w:bidi="en-US"/>
        </w:rPr>
        <w:t>school</w:t>
      </w:r>
      <w:r w:rsidRPr="00316EF3">
        <w:rPr>
          <w:lang w:eastAsia="en-US" w:bidi="en-US"/>
        </w:rPr>
        <w:t xml:space="preserve">. </w:t>
      </w:r>
      <w:r>
        <w:t xml:space="preserve">ейи. </w:t>
      </w:r>
      <w:r>
        <w:rPr>
          <w:lang w:val="en-US" w:eastAsia="en-US" w:bidi="en-US"/>
        </w:rPr>
        <w:t>ru</w:t>
      </w:r>
      <w:r w:rsidRPr="00316EF3">
        <w:rPr>
          <w:lang w:eastAsia="en-US" w:bidi="en-US"/>
        </w:rPr>
        <w:t xml:space="preserve">. </w:t>
      </w:r>
      <w:r>
        <w:t>- Российский образовательный портал</w:t>
      </w:r>
    </w:p>
    <w:p w:rsidR="00C223A3" w:rsidRDefault="00F87E75">
      <w:pPr>
        <w:pStyle w:val="31"/>
        <w:numPr>
          <w:ilvl w:val="0"/>
          <w:numId w:val="2"/>
        </w:numPr>
        <w:shd w:val="clear" w:color="auto" w:fill="auto"/>
        <w:spacing w:before="0" w:after="200" w:line="240" w:lineRule="exact"/>
        <w:ind w:left="20" w:firstLine="820"/>
      </w:pPr>
      <w:r>
        <w:t xml:space="preserve"> </w:t>
      </w:r>
      <w:r>
        <w:rPr>
          <w:lang w:val="en-US" w:eastAsia="en-US" w:bidi="en-US"/>
        </w:rPr>
        <w:t>zadachi</w:t>
      </w:r>
      <w:r w:rsidRPr="00316EF3">
        <w:rPr>
          <w:lang w:eastAsia="en-US" w:bidi="en-US"/>
        </w:rPr>
        <w:t>.</w:t>
      </w:r>
      <w:r>
        <w:rPr>
          <w:lang w:val="en-US" w:eastAsia="en-US" w:bidi="en-US"/>
        </w:rPr>
        <w:t>mccme</w:t>
      </w:r>
      <w:r w:rsidRPr="00316EF3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316EF3">
        <w:rPr>
          <w:lang w:eastAsia="en-US" w:bidi="en-US"/>
        </w:rPr>
        <w:t xml:space="preserve"> </w:t>
      </w:r>
      <w:r>
        <w:t>- информационно- поисковая система &lt;Задачи&gt;</w:t>
      </w:r>
    </w:p>
    <w:p w:rsidR="00C223A3" w:rsidRDefault="00F87E75">
      <w:pPr>
        <w:pStyle w:val="31"/>
        <w:numPr>
          <w:ilvl w:val="0"/>
          <w:numId w:val="2"/>
        </w:numPr>
        <w:shd w:val="clear" w:color="auto" w:fill="auto"/>
        <w:spacing w:before="0" w:after="236" w:line="288" w:lineRule="exact"/>
        <w:ind w:left="20" w:right="20" w:firstLine="820"/>
      </w:pPr>
      <w:r>
        <w:t xml:space="preserve"> </w:t>
      </w:r>
      <w:r>
        <w:rPr>
          <w:lang w:val="en-US" w:eastAsia="en-US" w:bidi="en-US"/>
        </w:rPr>
        <w:t>matematica</w:t>
      </w:r>
      <w:r w:rsidRPr="00316EF3">
        <w:rPr>
          <w:lang w:eastAsia="en-US" w:bidi="en-US"/>
        </w:rPr>
        <w:t>.</w:t>
      </w:r>
      <w:r>
        <w:rPr>
          <w:lang w:val="en-US" w:eastAsia="en-US" w:bidi="en-US"/>
        </w:rPr>
        <w:t>agava</w:t>
      </w:r>
      <w:r w:rsidRPr="00316EF3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316EF3">
        <w:rPr>
          <w:lang w:eastAsia="en-US" w:bidi="en-US"/>
        </w:rPr>
        <w:t xml:space="preserve"> </w:t>
      </w:r>
      <w:r>
        <w:t>- сайт разнообразных математических задач для поступающих в вузы с решениями</w:t>
      </w:r>
    </w:p>
    <w:p w:rsidR="00C223A3" w:rsidRDefault="00F87E75">
      <w:pPr>
        <w:pStyle w:val="31"/>
        <w:numPr>
          <w:ilvl w:val="0"/>
          <w:numId w:val="2"/>
        </w:numPr>
        <w:shd w:val="clear" w:color="auto" w:fill="auto"/>
        <w:spacing w:before="0" w:after="244" w:line="293" w:lineRule="exact"/>
        <w:ind w:left="20" w:right="20" w:firstLine="820"/>
      </w:pPr>
      <w:r>
        <w:t xml:space="preserve"> </w:t>
      </w:r>
      <w:r>
        <w:rPr>
          <w:lang w:val="en-US" w:eastAsia="en-US" w:bidi="en-US"/>
        </w:rPr>
        <w:t>school</w:t>
      </w:r>
      <w:r w:rsidRPr="00316EF3">
        <w:rPr>
          <w:lang w:eastAsia="en-US" w:bidi="en-US"/>
        </w:rPr>
        <w:t xml:space="preserve">. </w:t>
      </w:r>
      <w:r>
        <w:rPr>
          <w:lang w:val="en-US" w:eastAsia="en-US" w:bidi="en-US"/>
        </w:rPr>
        <w:t>msu</w:t>
      </w:r>
      <w:r w:rsidRPr="00316EF3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316EF3">
        <w:rPr>
          <w:lang w:eastAsia="en-US" w:bidi="en-US"/>
        </w:rPr>
        <w:t xml:space="preserve"> </w:t>
      </w:r>
      <w:r>
        <w:t>- учебно- консультационный сайт для учащихся и преподавателей средних школ</w:t>
      </w:r>
    </w:p>
    <w:p w:rsidR="00FC70C4" w:rsidRDefault="00FC70C4" w:rsidP="00FC70C4">
      <w:pPr>
        <w:pStyle w:val="31"/>
        <w:shd w:val="clear" w:color="auto" w:fill="auto"/>
        <w:spacing w:before="0" w:after="244" w:line="293" w:lineRule="exact"/>
        <w:ind w:right="20"/>
      </w:pPr>
    </w:p>
    <w:p w:rsidR="00FC70C4" w:rsidRDefault="00FC70C4" w:rsidP="00FC70C4">
      <w:pPr>
        <w:pStyle w:val="31"/>
        <w:shd w:val="clear" w:color="auto" w:fill="auto"/>
        <w:spacing w:before="0" w:after="244" w:line="293" w:lineRule="exact"/>
        <w:ind w:right="20"/>
      </w:pPr>
    </w:p>
    <w:p w:rsidR="00FC70C4" w:rsidRDefault="00FC70C4" w:rsidP="00FC70C4">
      <w:pPr>
        <w:pStyle w:val="31"/>
        <w:shd w:val="clear" w:color="auto" w:fill="auto"/>
        <w:spacing w:before="0" w:after="244" w:line="293" w:lineRule="exact"/>
        <w:ind w:right="20"/>
      </w:pPr>
    </w:p>
    <w:p w:rsidR="00FC70C4" w:rsidRDefault="00FC70C4" w:rsidP="00FC70C4">
      <w:pPr>
        <w:pStyle w:val="31"/>
        <w:shd w:val="clear" w:color="auto" w:fill="auto"/>
        <w:spacing w:before="0" w:after="244" w:line="293" w:lineRule="exact"/>
        <w:ind w:right="20"/>
      </w:pPr>
    </w:p>
    <w:p w:rsidR="00FC70C4" w:rsidRDefault="00FC70C4" w:rsidP="00FC70C4">
      <w:pPr>
        <w:pStyle w:val="31"/>
        <w:shd w:val="clear" w:color="auto" w:fill="auto"/>
        <w:spacing w:before="0" w:after="244" w:line="293" w:lineRule="exact"/>
        <w:ind w:right="20"/>
      </w:pPr>
    </w:p>
    <w:sectPr w:rsidR="00FC70C4">
      <w:type w:val="continuous"/>
      <w:pgSz w:w="11909" w:h="16838"/>
      <w:pgMar w:top="1672" w:right="1399" w:bottom="1658" w:left="14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DCD" w:rsidRDefault="00271DCD">
      <w:r>
        <w:separator/>
      </w:r>
    </w:p>
  </w:endnote>
  <w:endnote w:type="continuationSeparator" w:id="0">
    <w:p w:rsidR="00271DCD" w:rsidRDefault="00271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DCD" w:rsidRDefault="00271DCD"/>
  </w:footnote>
  <w:footnote w:type="continuationSeparator" w:id="0">
    <w:p w:rsidR="00271DCD" w:rsidRDefault="00271D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A4A66"/>
    <w:multiLevelType w:val="multilevel"/>
    <w:tmpl w:val="DB10ABE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BF5933"/>
    <w:multiLevelType w:val="multilevel"/>
    <w:tmpl w:val="7DF6B9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3A3"/>
    <w:rsid w:val="00271DCD"/>
    <w:rsid w:val="00316EF3"/>
    <w:rsid w:val="003D3C74"/>
    <w:rsid w:val="00914A15"/>
    <w:rsid w:val="00A20151"/>
    <w:rsid w:val="00A5462F"/>
    <w:rsid w:val="00C223A3"/>
    <w:rsid w:val="00F87E75"/>
    <w:rsid w:val="00FC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B2FF7"/>
  <w15:docId w15:val="{9A674221-DDE4-4D43-AC12-6ECD10B7A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Заголовок №1 + Курсив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4pt">
    <w:name w:val="Основной текст (4) + 4 pt;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3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20">
    <w:name w:val="Заголовок №1 (2)_"/>
    <w:basedOn w:val="a0"/>
    <w:link w:val="1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60" w:line="30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60" w:line="427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1">
    <w:name w:val="Основной текст3"/>
    <w:basedOn w:val="a"/>
    <w:link w:val="a4"/>
    <w:pPr>
      <w:shd w:val="clear" w:color="auto" w:fill="FFFFFF"/>
      <w:spacing w:before="300" w:after="240" w:line="302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12" w:lineRule="exact"/>
      <w:ind w:firstLine="800"/>
    </w:pPr>
    <w:rPr>
      <w:rFonts w:ascii="Times New Roman" w:eastAsia="Times New Roman" w:hAnsi="Times New Roman" w:cs="Times New Roman"/>
      <w:i/>
      <w:iCs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after="300" w:line="0" w:lineRule="atLeast"/>
      <w:ind w:firstLine="820"/>
      <w:jc w:val="both"/>
      <w:outlineLvl w:val="0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C70C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C70C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2321</Words>
  <Characters>13233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e57c6b956a.doc</vt:lpstr>
    </vt:vector>
  </TitlesOfParts>
  <Company>SPecialiST RePack</Company>
  <LinksUpToDate>false</LinksUpToDate>
  <CharactersWithSpaces>15523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e57c6b956a.doc</dc:title>
  <dc:subject/>
  <dc:creator>Alihan</dc:creator>
  <cp:keywords/>
  <cp:lastModifiedBy>Алихан</cp:lastModifiedBy>
  <cp:revision>5</cp:revision>
  <cp:lastPrinted>2016-12-01T05:45:00Z</cp:lastPrinted>
  <dcterms:created xsi:type="dcterms:W3CDTF">2015-12-28T11:10:00Z</dcterms:created>
  <dcterms:modified xsi:type="dcterms:W3CDTF">2016-12-01T05:49:00Z</dcterms:modified>
</cp:coreProperties>
</file>