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83" w:rsidRPr="00384E83" w:rsidRDefault="00384E83" w:rsidP="00384E83">
      <w:pPr>
        <w:shd w:val="clear" w:color="auto" w:fill="FFFFFF"/>
        <w:spacing w:after="0" w:line="240" w:lineRule="atLeast"/>
        <w:ind w:left="150" w:right="0" w:firstLine="0"/>
        <w:rPr>
          <w:rFonts w:asciiTheme="minorHAnsi" w:eastAsia="Batang" w:hAnsiTheme="minorHAnsi" w:cstheme="minorBidi"/>
          <w:color w:val="auto"/>
          <w:sz w:val="38"/>
          <w:szCs w:val="38"/>
          <w:lang w:eastAsia="en-US"/>
        </w:rPr>
      </w:pPr>
      <w:r w:rsidRPr="00384E83">
        <w:rPr>
          <w:b/>
          <w:i/>
          <w:iCs/>
          <w:color w:val="auto"/>
          <w:sz w:val="24"/>
          <w:szCs w:val="24"/>
        </w:rPr>
        <w:t xml:space="preserve">                                                              </w:t>
      </w:r>
    </w:p>
    <w:p w:rsidR="00384E83" w:rsidRPr="00384E83" w:rsidRDefault="00384E83" w:rsidP="00384E83">
      <w:pPr>
        <w:tabs>
          <w:tab w:val="left" w:pos="6165"/>
        </w:tabs>
        <w:spacing w:after="200" w:line="276" w:lineRule="auto"/>
        <w:ind w:left="0" w:right="0" w:firstLine="0"/>
        <w:rPr>
          <w:rFonts w:asciiTheme="minorHAnsi" w:eastAsia="Batang" w:hAnsiTheme="minorHAnsi" w:cstheme="minorBidi"/>
          <w:color w:val="auto"/>
          <w:sz w:val="38"/>
          <w:szCs w:val="38"/>
          <w:lang w:eastAsia="en-US"/>
        </w:rPr>
      </w:pPr>
    </w:p>
    <w:p w:rsidR="00384E83" w:rsidRPr="00384E83" w:rsidRDefault="00384E83" w:rsidP="00384E83">
      <w:pPr>
        <w:tabs>
          <w:tab w:val="left" w:pos="6165"/>
        </w:tabs>
        <w:spacing w:after="200" w:line="276" w:lineRule="auto"/>
        <w:ind w:left="0" w:right="0" w:firstLine="0"/>
        <w:rPr>
          <w:rFonts w:asciiTheme="minorHAnsi" w:eastAsia="Batang" w:hAnsiTheme="minorHAnsi" w:cstheme="minorBidi"/>
          <w:color w:val="auto"/>
          <w:sz w:val="38"/>
          <w:szCs w:val="38"/>
          <w:lang w:eastAsia="en-US"/>
        </w:rPr>
      </w:pPr>
      <w:r w:rsidRPr="00384E83">
        <w:rPr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2DEE52" wp14:editId="6B1C998D">
            <wp:simplePos x="0" y="0"/>
            <wp:positionH relativeFrom="column">
              <wp:posOffset>2400300</wp:posOffset>
            </wp:positionH>
            <wp:positionV relativeFrom="paragraph">
              <wp:posOffset>-685800</wp:posOffset>
            </wp:positionV>
            <wp:extent cx="759460" cy="9207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39" t="25591" r="32664" b="18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4E83" w:rsidRPr="00384E83" w:rsidRDefault="00384E83" w:rsidP="00384E83">
      <w:pPr>
        <w:tabs>
          <w:tab w:val="left" w:pos="6165"/>
        </w:tabs>
        <w:spacing w:after="200" w:line="276" w:lineRule="auto"/>
        <w:ind w:left="0" w:right="0" w:firstLine="0"/>
        <w:rPr>
          <w:rFonts w:eastAsia="Batang"/>
          <w:b/>
          <w:color w:val="auto"/>
          <w:sz w:val="38"/>
          <w:szCs w:val="38"/>
          <w:lang w:eastAsia="en-US"/>
        </w:rPr>
      </w:pPr>
      <w:r w:rsidRPr="00384E83">
        <w:rPr>
          <w:rFonts w:asciiTheme="minorHAnsi" w:eastAsia="Batang" w:hAnsiTheme="minorHAnsi" w:cstheme="minorBidi"/>
          <w:color w:val="auto"/>
          <w:sz w:val="38"/>
          <w:szCs w:val="38"/>
          <w:lang w:eastAsia="en-US"/>
        </w:rPr>
        <w:t xml:space="preserve">                             </w:t>
      </w:r>
      <w:r w:rsidRPr="00384E83">
        <w:rPr>
          <w:rFonts w:asciiTheme="minorHAnsi" w:eastAsia="Batang" w:hAnsiTheme="minorHAnsi" w:cstheme="minorBidi"/>
          <w:color w:val="auto"/>
          <w:sz w:val="32"/>
          <w:szCs w:val="32"/>
          <w:lang w:eastAsia="en-US"/>
        </w:rPr>
        <w:t xml:space="preserve">   </w:t>
      </w:r>
      <w:proofErr w:type="gramStart"/>
      <w:r w:rsidRPr="00384E83">
        <w:rPr>
          <w:rFonts w:eastAsia="Batang"/>
          <w:b/>
          <w:color w:val="auto"/>
          <w:sz w:val="32"/>
          <w:szCs w:val="32"/>
          <w:lang w:eastAsia="en-US"/>
        </w:rPr>
        <w:t>Чеченская  Республика</w:t>
      </w:r>
      <w:proofErr w:type="gramEnd"/>
    </w:p>
    <w:p w:rsidR="00384E83" w:rsidRPr="00384E83" w:rsidRDefault="00384E83" w:rsidP="00384E83">
      <w:pPr>
        <w:spacing w:before="120" w:after="200" w:line="276" w:lineRule="auto"/>
        <w:ind w:left="-720" w:right="0" w:firstLine="0"/>
        <w:jc w:val="center"/>
        <w:rPr>
          <w:rFonts w:eastAsiaTheme="minorHAnsi"/>
          <w:b/>
          <w:color w:val="auto"/>
          <w:szCs w:val="28"/>
          <w:lang w:eastAsia="en-US"/>
        </w:rPr>
      </w:pPr>
      <w:r w:rsidRPr="00384E83">
        <w:rPr>
          <w:rFonts w:eastAsiaTheme="minorHAnsi"/>
          <w:b/>
          <w:color w:val="auto"/>
          <w:szCs w:val="28"/>
          <w:lang w:eastAsia="en-US"/>
        </w:rPr>
        <w:t>МБОУ «</w:t>
      </w:r>
      <w:proofErr w:type="spellStart"/>
      <w:r w:rsidRPr="00384E83">
        <w:rPr>
          <w:rFonts w:eastAsiaTheme="minorHAnsi"/>
          <w:b/>
          <w:color w:val="auto"/>
          <w:szCs w:val="28"/>
          <w:lang w:eastAsia="en-US"/>
        </w:rPr>
        <w:t>Ойсхарская</w:t>
      </w:r>
      <w:proofErr w:type="spellEnd"/>
      <w:r w:rsidRPr="00384E83">
        <w:rPr>
          <w:rFonts w:eastAsiaTheme="minorHAnsi"/>
          <w:b/>
          <w:color w:val="auto"/>
          <w:szCs w:val="28"/>
          <w:lang w:eastAsia="en-US"/>
        </w:rPr>
        <w:t xml:space="preserve"> основная школа» </w:t>
      </w:r>
    </w:p>
    <w:p w:rsidR="00384E83" w:rsidRPr="00384E83" w:rsidRDefault="00384E83" w:rsidP="00384E83">
      <w:pPr>
        <w:spacing w:before="120" w:after="200" w:line="276" w:lineRule="auto"/>
        <w:ind w:left="-720" w:right="0" w:firstLine="0"/>
        <w:jc w:val="center"/>
        <w:rPr>
          <w:rFonts w:eastAsiaTheme="minorHAnsi"/>
          <w:color w:val="auto"/>
          <w:sz w:val="20"/>
          <w:szCs w:val="20"/>
          <w:lang w:eastAsia="en-US"/>
        </w:rPr>
      </w:pPr>
      <w:r w:rsidRPr="00384E83">
        <w:rPr>
          <w:rFonts w:eastAsiaTheme="minorHAnsi"/>
          <w:color w:val="auto"/>
          <w:sz w:val="20"/>
          <w:szCs w:val="20"/>
          <w:lang w:eastAsia="en-US"/>
        </w:rPr>
        <w:t xml:space="preserve">366211, Чеченская Республика                                                                                         </w:t>
      </w:r>
      <w:proofErr w:type="spellStart"/>
      <w:r w:rsidRPr="00384E83">
        <w:rPr>
          <w:rFonts w:eastAsiaTheme="minorHAnsi"/>
          <w:color w:val="auto"/>
          <w:sz w:val="20"/>
          <w:szCs w:val="20"/>
          <w:lang w:val="en-US" w:eastAsia="en-US"/>
        </w:rPr>
        <w:t>oyshar</w:t>
      </w:r>
      <w:proofErr w:type="spellEnd"/>
      <w:r w:rsidRPr="00384E83">
        <w:rPr>
          <w:rFonts w:eastAsiaTheme="minorHAnsi"/>
          <w:color w:val="auto"/>
          <w:sz w:val="20"/>
          <w:szCs w:val="20"/>
          <w:lang w:eastAsia="en-US"/>
        </w:rPr>
        <w:t>-4@</w:t>
      </w:r>
      <w:r w:rsidRPr="00384E83">
        <w:rPr>
          <w:rFonts w:eastAsiaTheme="minorHAnsi"/>
          <w:color w:val="auto"/>
          <w:sz w:val="20"/>
          <w:szCs w:val="20"/>
          <w:lang w:val="en-US" w:eastAsia="en-US"/>
        </w:rPr>
        <w:t>mail</w:t>
      </w:r>
      <w:r w:rsidRPr="00384E83">
        <w:rPr>
          <w:rFonts w:eastAsiaTheme="minorHAnsi"/>
          <w:color w:val="auto"/>
          <w:sz w:val="20"/>
          <w:szCs w:val="20"/>
          <w:lang w:eastAsia="en-US"/>
        </w:rPr>
        <w:t>.</w:t>
      </w:r>
      <w:proofErr w:type="spellStart"/>
      <w:r w:rsidRPr="00384E83">
        <w:rPr>
          <w:rFonts w:eastAsiaTheme="minorHAnsi"/>
          <w:color w:val="auto"/>
          <w:sz w:val="20"/>
          <w:szCs w:val="20"/>
          <w:lang w:val="en-US" w:eastAsia="en-US"/>
        </w:rPr>
        <w:t>ru</w:t>
      </w:r>
      <w:proofErr w:type="spellEnd"/>
      <w:r w:rsidRPr="00384E83">
        <w:rPr>
          <w:rFonts w:eastAsiaTheme="minorHAnsi"/>
          <w:color w:val="auto"/>
          <w:sz w:val="20"/>
          <w:szCs w:val="20"/>
          <w:lang w:eastAsia="en-US"/>
        </w:rPr>
        <w:t xml:space="preserve">                                                   </w:t>
      </w:r>
      <w:proofErr w:type="gramStart"/>
      <w:r w:rsidRPr="00384E83">
        <w:rPr>
          <w:rFonts w:eastAsiaTheme="minorHAnsi"/>
          <w:color w:val="auto"/>
          <w:sz w:val="20"/>
          <w:szCs w:val="20"/>
          <w:lang w:eastAsia="en-US"/>
        </w:rPr>
        <w:t xml:space="preserve">  .</w:t>
      </w:r>
      <w:proofErr w:type="gramEnd"/>
      <w:r w:rsidRPr="00384E83">
        <w:rPr>
          <w:rFonts w:eastAsiaTheme="minorHAnsi"/>
          <w:color w:val="auto"/>
          <w:sz w:val="20"/>
          <w:szCs w:val="20"/>
          <w:lang w:eastAsia="en-US"/>
        </w:rPr>
        <w:t xml:space="preserve"> </w:t>
      </w:r>
      <w:r w:rsidRPr="00384E83">
        <w:rPr>
          <w:rFonts w:eastAsiaTheme="minorHAnsi"/>
          <w:color w:val="auto"/>
          <w:szCs w:val="28"/>
          <w:lang w:eastAsia="en-US"/>
        </w:rPr>
        <w:t xml:space="preserve"> </w:t>
      </w:r>
      <w:r w:rsidRPr="00384E83">
        <w:rPr>
          <w:rFonts w:eastAsiaTheme="minorHAnsi"/>
          <w:color w:val="auto"/>
          <w:szCs w:val="28"/>
          <w:vertAlign w:val="superscript"/>
          <w:lang w:eastAsia="en-US"/>
        </w:rPr>
        <w:t xml:space="preserve">с. </w:t>
      </w:r>
      <w:proofErr w:type="spellStart"/>
      <w:r w:rsidRPr="00384E83">
        <w:rPr>
          <w:rFonts w:eastAsiaTheme="minorHAnsi"/>
          <w:color w:val="auto"/>
          <w:szCs w:val="28"/>
          <w:vertAlign w:val="superscript"/>
          <w:lang w:eastAsia="en-US"/>
        </w:rPr>
        <w:t>п.Ойсхар</w:t>
      </w:r>
      <w:proofErr w:type="spellEnd"/>
      <w:r w:rsidRPr="00384E83">
        <w:rPr>
          <w:rFonts w:eastAsiaTheme="minorHAnsi"/>
          <w:color w:val="auto"/>
          <w:szCs w:val="28"/>
          <w:vertAlign w:val="superscript"/>
          <w:lang w:eastAsia="en-US"/>
        </w:rPr>
        <w:t xml:space="preserve">, пер. Школьный, 3                                                                                                         тел. 8938-901-59-11                         </w:t>
      </w:r>
    </w:p>
    <w:p w:rsidR="00384E83" w:rsidRPr="00384E83" w:rsidRDefault="00384E83" w:rsidP="00384E83">
      <w:pPr>
        <w:spacing w:after="200" w:line="276" w:lineRule="auto"/>
        <w:ind w:left="0" w:right="0" w:firstLine="0"/>
        <w:rPr>
          <w:rFonts w:asciiTheme="minorHAnsi" w:eastAsiaTheme="minorHAnsi" w:hAnsiTheme="minorHAnsi" w:cstheme="minorBidi"/>
          <w:b/>
          <w:color w:val="auto"/>
          <w:sz w:val="18"/>
          <w:szCs w:val="18"/>
          <w:lang w:eastAsia="en-US"/>
        </w:rPr>
      </w:pPr>
      <w:r w:rsidRPr="00384E83"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3BA74A" wp14:editId="628D9F77">
                <wp:simplePos x="0" y="0"/>
                <wp:positionH relativeFrom="column">
                  <wp:posOffset>-228600</wp:posOffset>
                </wp:positionH>
                <wp:positionV relativeFrom="paragraph">
                  <wp:posOffset>59690</wp:posOffset>
                </wp:positionV>
                <wp:extent cx="63246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F5548"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7pt" to="480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384E83" w:rsidRPr="00384E83" w:rsidRDefault="00384E83" w:rsidP="00384E83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  <w:r w:rsidRPr="00384E83">
        <w:rPr>
          <w:color w:val="auto"/>
          <w:sz w:val="24"/>
          <w:szCs w:val="24"/>
        </w:rPr>
        <w:t>Приказ</w:t>
      </w:r>
    </w:p>
    <w:p w:rsidR="00384E83" w:rsidRPr="00384E83" w:rsidRDefault="00384E83" w:rsidP="00384E83">
      <w:pPr>
        <w:spacing w:after="0" w:line="240" w:lineRule="auto"/>
        <w:ind w:left="0" w:right="0" w:firstLine="0"/>
        <w:jc w:val="center"/>
        <w:rPr>
          <w:color w:val="auto"/>
          <w:sz w:val="24"/>
          <w:szCs w:val="24"/>
        </w:rPr>
      </w:pPr>
    </w:p>
    <w:p w:rsidR="00384E83" w:rsidRPr="00384E83" w:rsidRDefault="00384E83" w:rsidP="00384E8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  <w:r w:rsidRPr="00384E83">
        <w:rPr>
          <w:color w:val="auto"/>
          <w:sz w:val="24"/>
          <w:szCs w:val="24"/>
        </w:rPr>
        <w:t xml:space="preserve">01.09.2016 года                                                                                            № </w:t>
      </w:r>
      <w:r w:rsidR="002A18C2">
        <w:rPr>
          <w:color w:val="auto"/>
          <w:sz w:val="24"/>
          <w:szCs w:val="24"/>
        </w:rPr>
        <w:t>19/1</w:t>
      </w:r>
    </w:p>
    <w:p w:rsidR="00384E83" w:rsidRPr="00384E83" w:rsidRDefault="00384E83" w:rsidP="00384E83">
      <w:pPr>
        <w:spacing w:after="0" w:line="240" w:lineRule="auto"/>
        <w:ind w:left="0" w:right="0" w:firstLine="0"/>
        <w:rPr>
          <w:color w:val="auto"/>
          <w:sz w:val="24"/>
          <w:szCs w:val="24"/>
        </w:rPr>
      </w:pPr>
    </w:p>
    <w:p w:rsidR="00384E83" w:rsidRDefault="00384E83">
      <w:pPr>
        <w:ind w:left="14" w:right="2347"/>
      </w:pPr>
    </w:p>
    <w:p w:rsidR="00384E83" w:rsidRDefault="00384E83">
      <w:pPr>
        <w:ind w:left="14" w:right="2347"/>
      </w:pPr>
    </w:p>
    <w:p w:rsidR="00384E83" w:rsidRDefault="00384E83">
      <w:pPr>
        <w:ind w:left="14" w:right="2347"/>
      </w:pPr>
    </w:p>
    <w:p w:rsidR="003005CB" w:rsidRPr="002A18C2" w:rsidRDefault="00B61E76" w:rsidP="002A18C2">
      <w:pPr>
        <w:ind w:left="4" w:right="2347" w:firstLine="0"/>
        <w:rPr>
          <w:sz w:val="24"/>
          <w:szCs w:val="24"/>
        </w:rPr>
      </w:pPr>
      <w:r w:rsidRPr="002A18C2">
        <w:rPr>
          <w:sz w:val="24"/>
          <w:szCs w:val="24"/>
        </w:rPr>
        <w:t xml:space="preserve">О проведении информационно-разъяснительной работы при подготовке к государственной итоговой аттестации по образовательным программам основного общего </w:t>
      </w:r>
      <w:proofErr w:type="gramStart"/>
      <w:r w:rsidRPr="002A18C2">
        <w:rPr>
          <w:sz w:val="24"/>
          <w:szCs w:val="24"/>
        </w:rPr>
        <w:t>образования  выпускников</w:t>
      </w:r>
      <w:proofErr w:type="gramEnd"/>
      <w:r w:rsidRPr="002A18C2">
        <w:rPr>
          <w:sz w:val="24"/>
          <w:szCs w:val="24"/>
        </w:rPr>
        <w:t xml:space="preserve"> 9 класса в 2016-2017 учебном году </w:t>
      </w:r>
    </w:p>
    <w:p w:rsidR="003005CB" w:rsidRPr="002A18C2" w:rsidRDefault="00B61E76">
      <w:pPr>
        <w:spacing w:after="261" w:line="259" w:lineRule="auto"/>
        <w:ind w:left="0" w:right="0" w:firstLine="0"/>
        <w:rPr>
          <w:sz w:val="24"/>
          <w:szCs w:val="24"/>
        </w:rPr>
      </w:pPr>
      <w:r w:rsidRPr="002A18C2">
        <w:rPr>
          <w:sz w:val="24"/>
          <w:szCs w:val="24"/>
        </w:rPr>
        <w:t xml:space="preserve"> </w:t>
      </w:r>
    </w:p>
    <w:p w:rsidR="003005CB" w:rsidRPr="002A18C2" w:rsidRDefault="00B61E76">
      <w:pPr>
        <w:ind w:left="14" w:right="0"/>
        <w:rPr>
          <w:sz w:val="24"/>
          <w:szCs w:val="24"/>
        </w:rPr>
      </w:pPr>
      <w:r w:rsidRPr="002A18C2">
        <w:rPr>
          <w:sz w:val="24"/>
          <w:szCs w:val="24"/>
        </w:rPr>
        <w:t xml:space="preserve">В целях организации качественной подготовки  </w:t>
      </w:r>
    </w:p>
    <w:p w:rsidR="003005CB" w:rsidRPr="002A18C2" w:rsidRDefault="00B61E76">
      <w:pPr>
        <w:ind w:left="14" w:right="0"/>
        <w:rPr>
          <w:sz w:val="24"/>
          <w:szCs w:val="24"/>
        </w:rPr>
      </w:pPr>
      <w:r w:rsidRPr="002A18C2">
        <w:rPr>
          <w:sz w:val="24"/>
          <w:szCs w:val="24"/>
        </w:rPr>
        <w:t xml:space="preserve">к государственной итоговой аттестации по образовательным программам основного общего образования выпускников 9 класса  </w:t>
      </w:r>
    </w:p>
    <w:p w:rsidR="003005CB" w:rsidRPr="002A18C2" w:rsidRDefault="00B61E76">
      <w:pPr>
        <w:ind w:left="14" w:right="0"/>
        <w:rPr>
          <w:sz w:val="24"/>
          <w:szCs w:val="24"/>
        </w:rPr>
      </w:pPr>
      <w:r w:rsidRPr="002A18C2">
        <w:rPr>
          <w:sz w:val="24"/>
          <w:szCs w:val="24"/>
        </w:rPr>
        <w:t xml:space="preserve">в МБОУ </w:t>
      </w:r>
      <w:r w:rsidR="002A18C2">
        <w:rPr>
          <w:sz w:val="24"/>
          <w:szCs w:val="24"/>
        </w:rPr>
        <w:t>«</w:t>
      </w:r>
      <w:proofErr w:type="spellStart"/>
      <w:r w:rsidR="002A18C2">
        <w:rPr>
          <w:sz w:val="24"/>
          <w:szCs w:val="24"/>
        </w:rPr>
        <w:t>Ойсхарская</w:t>
      </w:r>
      <w:proofErr w:type="spellEnd"/>
      <w:r w:rsidR="002A18C2">
        <w:rPr>
          <w:sz w:val="24"/>
          <w:szCs w:val="24"/>
        </w:rPr>
        <w:t xml:space="preserve"> основная школа» </w:t>
      </w:r>
      <w:r w:rsidRPr="002A18C2">
        <w:rPr>
          <w:sz w:val="24"/>
          <w:szCs w:val="24"/>
        </w:rPr>
        <w:t xml:space="preserve">в 2016-2017 учебном году </w:t>
      </w:r>
    </w:p>
    <w:p w:rsidR="003005CB" w:rsidRPr="002A18C2" w:rsidRDefault="00B61E76">
      <w:pPr>
        <w:spacing w:after="274" w:line="259" w:lineRule="auto"/>
        <w:ind w:left="0" w:right="0" w:firstLine="0"/>
        <w:rPr>
          <w:sz w:val="24"/>
          <w:szCs w:val="24"/>
        </w:rPr>
      </w:pPr>
      <w:r w:rsidRPr="002A18C2">
        <w:rPr>
          <w:sz w:val="24"/>
          <w:szCs w:val="24"/>
        </w:rPr>
        <w:t xml:space="preserve">  </w:t>
      </w:r>
    </w:p>
    <w:p w:rsidR="003005CB" w:rsidRPr="002A18C2" w:rsidRDefault="00B61E76">
      <w:pPr>
        <w:spacing w:after="267" w:line="259" w:lineRule="auto"/>
        <w:ind w:left="348" w:right="0"/>
        <w:jc w:val="center"/>
        <w:rPr>
          <w:sz w:val="24"/>
          <w:szCs w:val="24"/>
        </w:rPr>
      </w:pPr>
      <w:r w:rsidRPr="002A18C2">
        <w:rPr>
          <w:sz w:val="24"/>
          <w:szCs w:val="24"/>
        </w:rPr>
        <w:t xml:space="preserve">ПРИКАЗЫВАЮ: </w:t>
      </w:r>
    </w:p>
    <w:p w:rsidR="003005CB" w:rsidRPr="002A18C2" w:rsidRDefault="00B61E76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2A18C2">
        <w:rPr>
          <w:sz w:val="24"/>
          <w:szCs w:val="24"/>
        </w:rPr>
        <w:t xml:space="preserve">Утвердить </w:t>
      </w:r>
      <w:proofErr w:type="gramStart"/>
      <w:r w:rsidRPr="002A18C2">
        <w:rPr>
          <w:sz w:val="24"/>
          <w:szCs w:val="24"/>
        </w:rPr>
        <w:t>план  информационно</w:t>
      </w:r>
      <w:proofErr w:type="gramEnd"/>
      <w:r w:rsidRPr="002A18C2">
        <w:rPr>
          <w:sz w:val="24"/>
          <w:szCs w:val="24"/>
        </w:rPr>
        <w:t xml:space="preserve">-разъяснительной работы по подготовке к государственной итоговой аттестации по образовательным программам основного общего образования  в МБОУ </w:t>
      </w:r>
      <w:r w:rsidR="002A18C2">
        <w:rPr>
          <w:sz w:val="24"/>
          <w:szCs w:val="24"/>
        </w:rPr>
        <w:t>«</w:t>
      </w:r>
      <w:proofErr w:type="spellStart"/>
      <w:r w:rsidR="002A18C2">
        <w:rPr>
          <w:sz w:val="24"/>
          <w:szCs w:val="24"/>
        </w:rPr>
        <w:t>Ойсхарская</w:t>
      </w:r>
      <w:proofErr w:type="spellEnd"/>
      <w:r w:rsidR="002A18C2">
        <w:rPr>
          <w:sz w:val="24"/>
          <w:szCs w:val="24"/>
        </w:rPr>
        <w:t xml:space="preserve"> основная школа» </w:t>
      </w:r>
      <w:r w:rsidRPr="002A18C2">
        <w:rPr>
          <w:sz w:val="24"/>
          <w:szCs w:val="24"/>
        </w:rPr>
        <w:t xml:space="preserve">в 2016-2017 учебном году (приложение 1) </w:t>
      </w:r>
    </w:p>
    <w:p w:rsidR="003005CB" w:rsidRPr="002A18C2" w:rsidRDefault="00B61E76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2A18C2">
        <w:rPr>
          <w:sz w:val="24"/>
          <w:szCs w:val="24"/>
        </w:rPr>
        <w:t>Заместителю директора по УВР</w:t>
      </w:r>
      <w:r w:rsidR="002A18C2">
        <w:rPr>
          <w:sz w:val="24"/>
          <w:szCs w:val="24"/>
        </w:rPr>
        <w:t xml:space="preserve"> </w:t>
      </w:r>
      <w:proofErr w:type="spellStart"/>
      <w:r w:rsidR="002A18C2">
        <w:rPr>
          <w:sz w:val="24"/>
          <w:szCs w:val="24"/>
        </w:rPr>
        <w:t>Трубкиной</w:t>
      </w:r>
      <w:proofErr w:type="spellEnd"/>
      <w:r w:rsidR="002A18C2">
        <w:rPr>
          <w:sz w:val="24"/>
          <w:szCs w:val="24"/>
        </w:rPr>
        <w:t xml:space="preserve"> Н.В</w:t>
      </w:r>
      <w:r w:rsidRPr="002A18C2">
        <w:rPr>
          <w:sz w:val="24"/>
          <w:szCs w:val="24"/>
        </w:rPr>
        <w:t xml:space="preserve">. обеспечить своевременное и качественное исполнение мероприятий </w:t>
      </w:r>
    </w:p>
    <w:p w:rsidR="003005CB" w:rsidRPr="002A18C2" w:rsidRDefault="00B61E76">
      <w:pPr>
        <w:numPr>
          <w:ilvl w:val="0"/>
          <w:numId w:val="1"/>
        </w:numPr>
        <w:ind w:right="0" w:hanging="360"/>
        <w:rPr>
          <w:sz w:val="24"/>
          <w:szCs w:val="24"/>
        </w:rPr>
      </w:pPr>
      <w:r w:rsidRPr="002A18C2">
        <w:rPr>
          <w:sz w:val="24"/>
          <w:szCs w:val="24"/>
        </w:rPr>
        <w:t>Контроль исполнения настоящего приказа возложить на заместителя директора по УВР</w:t>
      </w:r>
      <w:r w:rsidR="002A18C2">
        <w:rPr>
          <w:sz w:val="24"/>
          <w:szCs w:val="24"/>
        </w:rPr>
        <w:t xml:space="preserve">Т </w:t>
      </w:r>
      <w:proofErr w:type="spellStart"/>
      <w:r w:rsidR="002A18C2">
        <w:rPr>
          <w:sz w:val="24"/>
          <w:szCs w:val="24"/>
        </w:rPr>
        <w:t>рубкину</w:t>
      </w:r>
      <w:proofErr w:type="spellEnd"/>
      <w:r w:rsidR="002A18C2">
        <w:rPr>
          <w:sz w:val="24"/>
          <w:szCs w:val="24"/>
        </w:rPr>
        <w:t xml:space="preserve"> Н.В</w:t>
      </w:r>
      <w:r w:rsidRPr="002A18C2">
        <w:rPr>
          <w:sz w:val="24"/>
          <w:szCs w:val="24"/>
        </w:rPr>
        <w:t xml:space="preserve">. </w:t>
      </w:r>
    </w:p>
    <w:p w:rsidR="003005CB" w:rsidRPr="002A18C2" w:rsidRDefault="00B61E76">
      <w:pPr>
        <w:spacing w:after="0" w:line="259" w:lineRule="auto"/>
        <w:ind w:left="739" w:right="0" w:firstLine="0"/>
        <w:rPr>
          <w:sz w:val="24"/>
          <w:szCs w:val="24"/>
        </w:rPr>
      </w:pPr>
      <w:r w:rsidRPr="002A18C2">
        <w:rPr>
          <w:sz w:val="24"/>
          <w:szCs w:val="24"/>
        </w:rPr>
        <w:t xml:space="preserve"> </w:t>
      </w:r>
    </w:p>
    <w:p w:rsidR="003005CB" w:rsidRPr="002A18C2" w:rsidRDefault="002A18C2" w:rsidP="002A18C2">
      <w:pPr>
        <w:ind w:left="14" w:right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Директор:   </w:t>
      </w:r>
      <w:proofErr w:type="gramEnd"/>
      <w:r>
        <w:rPr>
          <w:sz w:val="24"/>
          <w:szCs w:val="24"/>
        </w:rPr>
        <w:t xml:space="preserve">                                    /</w:t>
      </w:r>
      <w:proofErr w:type="spellStart"/>
      <w:r>
        <w:rPr>
          <w:sz w:val="24"/>
          <w:szCs w:val="24"/>
        </w:rPr>
        <w:t>Мадаева</w:t>
      </w:r>
      <w:proofErr w:type="spellEnd"/>
      <w:r>
        <w:rPr>
          <w:sz w:val="24"/>
          <w:szCs w:val="24"/>
        </w:rPr>
        <w:t xml:space="preserve"> М.А-М/</w:t>
      </w:r>
    </w:p>
    <w:p w:rsidR="00E7710D" w:rsidRDefault="00E7710D" w:rsidP="00E7710D">
      <w:pPr>
        <w:spacing w:after="0" w:line="259" w:lineRule="auto"/>
        <w:ind w:left="19" w:right="0" w:firstLine="0"/>
        <w:rPr>
          <w:sz w:val="24"/>
          <w:szCs w:val="24"/>
        </w:rPr>
        <w:sectPr w:rsidR="00E7710D" w:rsidSect="00E7710D">
          <w:pgSz w:w="11906" w:h="16838"/>
          <w:pgMar w:top="1440" w:right="1185" w:bottom="1440" w:left="1701" w:header="720" w:footer="720" w:gutter="0"/>
          <w:cols w:space="720"/>
        </w:sectPr>
      </w:pPr>
    </w:p>
    <w:p w:rsidR="00E7710D" w:rsidRPr="00E7710D" w:rsidRDefault="00E7710D" w:rsidP="00E7710D">
      <w:pPr>
        <w:spacing w:after="2" w:line="262" w:lineRule="auto"/>
        <w:ind w:left="9180" w:right="0" w:hanging="698"/>
        <w:rPr>
          <w:rFonts w:ascii="Calibri" w:eastAsia="Calibri" w:hAnsi="Calibri" w:cs="Calibri"/>
          <w:sz w:val="22"/>
        </w:rPr>
      </w:pPr>
      <w:r w:rsidRPr="00E7710D">
        <w:rPr>
          <w:b/>
        </w:rPr>
        <w:lastRenderedPageBreak/>
        <w:t xml:space="preserve">         </w:t>
      </w:r>
      <w:proofErr w:type="gramStart"/>
      <w:r w:rsidRPr="00E7710D">
        <w:t>ПРИЛОЖЕНИЕ  №</w:t>
      </w:r>
      <w:proofErr w:type="gramEnd"/>
      <w:r w:rsidRPr="00E7710D">
        <w:t>1</w:t>
      </w:r>
    </w:p>
    <w:p w:rsidR="00E7710D" w:rsidRPr="00E7710D" w:rsidRDefault="00E7710D" w:rsidP="00E7710D">
      <w:pPr>
        <w:spacing w:after="23" w:line="259" w:lineRule="auto"/>
        <w:ind w:left="768" w:right="0" w:firstLine="0"/>
        <w:jc w:val="center"/>
        <w:rPr>
          <w:rFonts w:ascii="Calibri" w:eastAsia="Calibri" w:hAnsi="Calibri" w:cs="Calibri"/>
          <w:sz w:val="22"/>
        </w:rPr>
      </w:pPr>
      <w:r w:rsidRPr="00E7710D">
        <w:rPr>
          <w:b/>
        </w:rPr>
        <w:t xml:space="preserve"> </w:t>
      </w:r>
    </w:p>
    <w:p w:rsidR="00E7710D" w:rsidRPr="00E7710D" w:rsidRDefault="00E7710D" w:rsidP="00E7710D">
      <w:pPr>
        <w:spacing w:after="63" w:line="270" w:lineRule="auto"/>
        <w:ind w:left="-5" w:right="0"/>
        <w:rPr>
          <w:rFonts w:ascii="Calibri" w:eastAsia="Calibri" w:hAnsi="Calibri" w:cs="Calibri"/>
          <w:sz w:val="22"/>
        </w:rPr>
      </w:pPr>
      <w:r w:rsidRPr="00E7710D">
        <w:rPr>
          <w:b/>
        </w:rPr>
        <w:t xml:space="preserve">                                                                                                    План  </w:t>
      </w:r>
    </w:p>
    <w:p w:rsidR="00E7710D" w:rsidRPr="00E7710D" w:rsidRDefault="00E7710D" w:rsidP="00E7710D">
      <w:pPr>
        <w:spacing w:after="12" w:line="270" w:lineRule="auto"/>
        <w:ind w:left="4743" w:right="1901" w:hanging="1846"/>
        <w:rPr>
          <w:rFonts w:ascii="Calibri" w:eastAsia="Calibri" w:hAnsi="Calibri" w:cs="Calibri"/>
          <w:sz w:val="22"/>
        </w:rPr>
      </w:pPr>
      <w:r w:rsidRPr="00E7710D">
        <w:rPr>
          <w:b/>
        </w:rPr>
        <w:t xml:space="preserve">проведения информационно-разъяснительной работы </w:t>
      </w:r>
      <w:proofErr w:type="spellStart"/>
      <w:r w:rsidRPr="00E7710D">
        <w:rPr>
          <w:b/>
        </w:rPr>
        <w:t>пo</w:t>
      </w:r>
      <w:proofErr w:type="spellEnd"/>
      <w:r w:rsidRPr="00E7710D">
        <w:rPr>
          <w:b/>
        </w:rPr>
        <w:t xml:space="preserve"> </w:t>
      </w:r>
      <w:proofErr w:type="gramStart"/>
      <w:r w:rsidRPr="00E7710D">
        <w:rPr>
          <w:b/>
        </w:rPr>
        <w:t>подготовке  к</w:t>
      </w:r>
      <w:proofErr w:type="gramEnd"/>
      <w:r w:rsidRPr="00E7710D">
        <w:rPr>
          <w:b/>
        </w:rPr>
        <w:t xml:space="preserve"> государственной итоговой аттестации   </w:t>
      </w:r>
    </w:p>
    <w:p w:rsidR="00E7710D" w:rsidRPr="00E7710D" w:rsidRDefault="00E7710D" w:rsidP="00E7710D">
      <w:pPr>
        <w:spacing w:after="12" w:line="270" w:lineRule="auto"/>
        <w:ind w:left="1611" w:right="0"/>
        <w:rPr>
          <w:rFonts w:ascii="Calibri" w:eastAsia="Calibri" w:hAnsi="Calibri" w:cs="Calibri"/>
          <w:sz w:val="22"/>
        </w:rPr>
      </w:pPr>
      <w:r w:rsidRPr="00E7710D">
        <w:rPr>
          <w:b/>
        </w:rPr>
        <w:t xml:space="preserve">по образовательным программам основного общего образования выпускников IX класса </w:t>
      </w:r>
    </w:p>
    <w:p w:rsidR="00E7710D" w:rsidRPr="00E7710D" w:rsidRDefault="00E7710D" w:rsidP="00E7710D">
      <w:pPr>
        <w:spacing w:after="0" w:line="259" w:lineRule="auto"/>
        <w:ind w:left="700" w:right="0" w:firstLine="0"/>
        <w:jc w:val="center"/>
        <w:rPr>
          <w:rFonts w:ascii="Calibri" w:eastAsia="Calibri" w:hAnsi="Calibri" w:cs="Calibri"/>
          <w:sz w:val="22"/>
        </w:rPr>
      </w:pPr>
      <w:r w:rsidRPr="00E7710D">
        <w:rPr>
          <w:b/>
        </w:rPr>
        <w:t>МБОУ «</w:t>
      </w:r>
      <w:proofErr w:type="spellStart"/>
      <w:r w:rsidRPr="00E7710D">
        <w:rPr>
          <w:b/>
        </w:rPr>
        <w:t>Ойсхарская</w:t>
      </w:r>
      <w:proofErr w:type="spellEnd"/>
      <w:r w:rsidRPr="00E7710D">
        <w:rPr>
          <w:b/>
        </w:rPr>
        <w:t xml:space="preserve"> основная школа» в 2016-2017 учебном году </w:t>
      </w:r>
    </w:p>
    <w:p w:rsidR="00E7710D" w:rsidRPr="00E7710D" w:rsidRDefault="00E7710D" w:rsidP="00E7710D">
      <w:pPr>
        <w:spacing w:after="0" w:line="259" w:lineRule="auto"/>
        <w:ind w:left="768" w:right="0" w:firstLine="0"/>
        <w:jc w:val="center"/>
        <w:rPr>
          <w:rFonts w:ascii="Calibri" w:eastAsia="Calibri" w:hAnsi="Calibri" w:cs="Calibri"/>
          <w:sz w:val="22"/>
        </w:rPr>
      </w:pPr>
      <w:r w:rsidRPr="00E7710D">
        <w:rPr>
          <w:b/>
        </w:rPr>
        <w:t xml:space="preserve"> </w:t>
      </w:r>
    </w:p>
    <w:tbl>
      <w:tblPr>
        <w:tblStyle w:val="TableGrid"/>
        <w:tblW w:w="15312" w:type="dxa"/>
        <w:tblInd w:w="-289" w:type="dxa"/>
        <w:tblCellMar>
          <w:top w:w="8" w:type="dxa"/>
          <w:left w:w="108" w:type="dxa"/>
          <w:bottom w:w="6" w:type="dxa"/>
        </w:tblCellMar>
        <w:tblLook w:val="04A0" w:firstRow="1" w:lastRow="0" w:firstColumn="1" w:lastColumn="0" w:noHBand="0" w:noVBand="1"/>
      </w:tblPr>
      <w:tblGrid>
        <w:gridCol w:w="900"/>
        <w:gridCol w:w="7465"/>
        <w:gridCol w:w="1985"/>
        <w:gridCol w:w="3260"/>
        <w:gridCol w:w="1702"/>
      </w:tblGrid>
      <w:tr w:rsidR="00E7710D" w:rsidRPr="00E7710D" w:rsidTr="00E7710D">
        <w:trPr>
          <w:trHeight w:val="6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21" w:line="240" w:lineRule="auto"/>
              <w:ind w:left="204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rPr>
                <w:b/>
              </w:rPr>
              <w:t xml:space="preserve">№ </w:t>
            </w:r>
          </w:p>
          <w:p w:rsidR="00E7710D" w:rsidRPr="00E7710D" w:rsidRDefault="00E7710D" w:rsidP="00E7710D">
            <w:pPr>
              <w:spacing w:after="0" w:line="240" w:lineRule="auto"/>
              <w:ind w:left="0" w:right="103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rPr>
                <w:b/>
              </w:rPr>
              <w:t xml:space="preserve">п/п 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10D" w:rsidRPr="00E7710D" w:rsidRDefault="00E7710D" w:rsidP="00E7710D">
            <w:pPr>
              <w:spacing w:after="0" w:line="240" w:lineRule="auto"/>
              <w:ind w:left="0" w:right="10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rPr>
                <w:b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10D" w:rsidRPr="00E7710D" w:rsidRDefault="00E7710D" w:rsidP="00E7710D">
            <w:pPr>
              <w:spacing w:after="0" w:line="240" w:lineRule="auto"/>
              <w:ind w:left="0" w:right="11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rPr>
                <w:b/>
              </w:rPr>
              <w:t xml:space="preserve">Сроки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10D" w:rsidRPr="00E7710D" w:rsidRDefault="00E7710D" w:rsidP="00E7710D">
            <w:pPr>
              <w:spacing w:after="0" w:line="240" w:lineRule="auto"/>
              <w:ind w:left="0" w:right="10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rPr>
                <w:b/>
              </w:rPr>
              <w:t xml:space="preserve">Исполнители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rPr>
                <w:b/>
                <w:sz w:val="24"/>
              </w:rPr>
              <w:t xml:space="preserve">Отметка о выполнении </w:t>
            </w:r>
          </w:p>
        </w:tc>
      </w:tr>
      <w:tr w:rsidR="00E7710D" w:rsidRPr="00E7710D" w:rsidTr="00E7710D">
        <w:trPr>
          <w:trHeight w:val="68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10D" w:rsidRPr="00E7710D" w:rsidRDefault="00E7710D" w:rsidP="00E7710D">
            <w:pPr>
              <w:spacing w:after="0" w:line="240" w:lineRule="auto"/>
              <w:ind w:left="0" w:right="3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rPr>
                <w:b/>
              </w:rPr>
              <w:t xml:space="preserve"> </w:t>
            </w:r>
          </w:p>
        </w:tc>
        <w:tc>
          <w:tcPr>
            <w:tcW w:w="12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10D" w:rsidRPr="00E7710D" w:rsidRDefault="00E7710D" w:rsidP="00E7710D">
            <w:pPr>
              <w:spacing w:after="0" w:line="240" w:lineRule="auto"/>
              <w:ind w:left="404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rPr>
                <w:b/>
              </w:rPr>
              <w:t xml:space="preserve">Информационно – методическое сопровождение 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</w:tr>
      <w:tr w:rsidR="00E7710D" w:rsidRPr="00E7710D" w:rsidTr="00E7710D">
        <w:trPr>
          <w:trHeight w:val="10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21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1.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Формирование пакетов документов (федерального, регионального, муниципального, школьного уровней)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По мере поступления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6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21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2.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206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Размещение на сайте школы информации о порядке проведения ГИА-9, нормативных документов по организации государственной итоговой аттестации по образовательным программам основного общего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189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В течение учебного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Ответственный за работу школьного сайта заместитель директора по ИКТ </w:t>
            </w:r>
            <w:proofErr w:type="spellStart"/>
            <w:r w:rsidRPr="00E7710D">
              <w:t>Муртазов</w:t>
            </w:r>
            <w:proofErr w:type="spellEnd"/>
            <w:r w:rsidRPr="00E7710D">
              <w:t xml:space="preserve"> А.А.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2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21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3.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106" w:right="206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Организация работы телефонов «горячей линии» по вопросам проведения государственной итоговой аттестации по образовательным программам основного общего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с 01.09.2016 г. по 1.08.2016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</w:tbl>
    <w:p w:rsidR="00E7710D" w:rsidRPr="00E7710D" w:rsidRDefault="00E7710D" w:rsidP="00E7710D">
      <w:pPr>
        <w:spacing w:after="0" w:line="259" w:lineRule="auto"/>
        <w:ind w:left="-1133" w:right="15005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5312" w:type="dxa"/>
        <w:tblInd w:w="-147" w:type="dxa"/>
        <w:tblCellMar>
          <w:top w:w="8" w:type="dxa"/>
          <w:left w:w="108" w:type="dxa"/>
          <w:bottom w:w="11" w:type="dxa"/>
        </w:tblCellMar>
        <w:tblLook w:val="04A0" w:firstRow="1" w:lastRow="0" w:firstColumn="1" w:lastColumn="0" w:noHBand="0" w:noVBand="1"/>
      </w:tblPr>
      <w:tblGrid>
        <w:gridCol w:w="900"/>
        <w:gridCol w:w="7465"/>
        <w:gridCol w:w="1985"/>
        <w:gridCol w:w="3260"/>
        <w:gridCol w:w="1702"/>
      </w:tblGrid>
      <w:tr w:rsidR="00E7710D" w:rsidRPr="00E7710D" w:rsidTr="00E7710D">
        <w:trPr>
          <w:trHeight w:val="16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21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lastRenderedPageBreak/>
              <w:t>4.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1" w:line="278" w:lineRule="auto"/>
              <w:ind w:left="106" w:right="207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Участие в анкетировании и проведении анализа информированности выпускников об особенностях проведения государственной итоговой аттестации по образовательным программам основного общего </w:t>
            </w:r>
          </w:p>
          <w:p w:rsidR="00E7710D" w:rsidRPr="00E7710D" w:rsidRDefault="00E7710D" w:rsidP="00E7710D">
            <w:pPr>
              <w:spacing w:after="0" w:line="240" w:lineRule="auto"/>
              <w:ind w:left="106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Декабрь 2016 – январь 2017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6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18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5.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106" w:right="497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Участие в школьном  конкурсе  на  лучший  буклет для родителей и обучающихся по вопросам порядка подготовки и  проведения  государственной  итоговой   аттестации по образовательным программам основного общего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Март 2017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7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182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6.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10D" w:rsidRPr="00E7710D" w:rsidRDefault="00E7710D" w:rsidP="00E7710D">
            <w:pPr>
              <w:spacing w:after="0" w:line="240" w:lineRule="auto"/>
              <w:ind w:left="106" w:right="204" w:firstLine="0"/>
              <w:jc w:val="both"/>
            </w:pPr>
            <w:r w:rsidRPr="00E7710D">
              <w:t xml:space="preserve">Оформление информационных стендов по подготовке к государственной итоговой аттестации по образовательным программам основного общего образования. </w:t>
            </w:r>
          </w:p>
          <w:p w:rsidR="00E7710D" w:rsidRPr="00E7710D" w:rsidRDefault="00E7710D" w:rsidP="00E7710D">
            <w:pPr>
              <w:spacing w:after="0" w:line="240" w:lineRule="auto"/>
              <w:ind w:left="106" w:right="204" w:firstLine="0"/>
              <w:jc w:val="both"/>
            </w:pPr>
          </w:p>
          <w:p w:rsidR="00E7710D" w:rsidRPr="00E7710D" w:rsidRDefault="00E7710D" w:rsidP="00E7710D">
            <w:pPr>
              <w:spacing w:after="0" w:line="240" w:lineRule="auto"/>
              <w:ind w:left="106" w:right="204" w:firstLine="0"/>
              <w:jc w:val="both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123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Сентябрь 2016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24" w:line="240" w:lineRule="auto"/>
              <w:ind w:left="0" w:right="7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Зам. директора по </w:t>
            </w:r>
          </w:p>
          <w:p w:rsidR="00E7710D" w:rsidRPr="00E7710D" w:rsidRDefault="00E7710D" w:rsidP="00E7710D">
            <w:pPr>
              <w:spacing w:after="22" w:line="240" w:lineRule="auto"/>
              <w:ind w:left="0" w:right="75" w:firstLine="0"/>
              <w:jc w:val="center"/>
            </w:pPr>
            <w:r w:rsidRPr="00E7710D">
              <w:t xml:space="preserve">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Н.В.,</w:t>
            </w:r>
          </w:p>
          <w:p w:rsidR="00E7710D" w:rsidRPr="00E7710D" w:rsidRDefault="00E7710D" w:rsidP="00E7710D">
            <w:pPr>
              <w:spacing w:after="9" w:line="270" w:lineRule="auto"/>
              <w:ind w:left="1140" w:right="0" w:hanging="60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учителя- </w:t>
            </w:r>
          </w:p>
          <w:p w:rsidR="00E7710D" w:rsidRPr="00E7710D" w:rsidRDefault="00E7710D" w:rsidP="00E7710D">
            <w:pPr>
              <w:spacing w:after="0" w:line="240" w:lineRule="auto"/>
              <w:ind w:left="0" w:right="25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предметники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00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10D" w:rsidRPr="00E7710D" w:rsidRDefault="00E7710D" w:rsidP="00E7710D">
            <w:pPr>
              <w:spacing w:after="0" w:line="240" w:lineRule="auto"/>
              <w:ind w:left="0" w:right="21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7.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106" w:right="992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Сбор первоначальной информации о выпускниках 9 класса  для формирования  базы данных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418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Сентябрь- ноябрь 2016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6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21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8.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78" w:lineRule="auto"/>
              <w:ind w:left="106" w:right="204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Распространение буклетов для выпускников и родителей с разъяснениями Положений, инструктивных материалов по подготовке к государственной итоговой аттестации по образовательным программам основного общего </w:t>
            </w:r>
          </w:p>
          <w:p w:rsidR="00E7710D" w:rsidRPr="00E7710D" w:rsidRDefault="00E7710D" w:rsidP="00E7710D">
            <w:pPr>
              <w:spacing w:after="0" w:line="240" w:lineRule="auto"/>
              <w:ind w:left="106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189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В течение учебного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2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218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lastRenderedPageBreak/>
              <w:t>9.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106" w:right="573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Работа Совета профилактики по вопросам неуспеваемости и повышения качества подготовки выпускников 9 класса к прохождению государственной итоговой аттестации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10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22" w:line="240" w:lineRule="auto"/>
              <w:ind w:left="0" w:right="0" w:firstLine="0"/>
              <w:rPr>
                <w:rFonts w:eastAsia="Calibri"/>
                <w:szCs w:val="28"/>
              </w:rPr>
            </w:pPr>
            <w:r w:rsidRPr="00E7710D">
              <w:rPr>
                <w:szCs w:val="28"/>
              </w:rPr>
              <w:t xml:space="preserve">Социальный </w:t>
            </w:r>
          </w:p>
          <w:p w:rsidR="00E7710D" w:rsidRPr="00E7710D" w:rsidRDefault="00E7710D" w:rsidP="00E7710D">
            <w:pPr>
              <w:spacing w:after="24" w:line="240" w:lineRule="auto"/>
              <w:ind w:left="0" w:right="0" w:firstLine="0"/>
              <w:rPr>
                <w:rFonts w:eastAsia="Calibri"/>
                <w:szCs w:val="28"/>
              </w:rPr>
            </w:pPr>
            <w:r w:rsidRPr="00E7710D">
              <w:rPr>
                <w:szCs w:val="28"/>
              </w:rPr>
              <w:t xml:space="preserve">педагог  </w:t>
            </w:r>
          </w:p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eastAsia="Calibri"/>
                <w:szCs w:val="28"/>
              </w:rPr>
            </w:pPr>
            <w:proofErr w:type="spellStart"/>
            <w:r w:rsidRPr="00E7710D">
              <w:rPr>
                <w:rFonts w:eastAsia="Calibri"/>
                <w:szCs w:val="28"/>
              </w:rPr>
              <w:t>Эдилсултанова</w:t>
            </w:r>
            <w:proofErr w:type="spellEnd"/>
            <w:r w:rsidRPr="00E7710D">
              <w:rPr>
                <w:rFonts w:eastAsia="Calibri"/>
                <w:szCs w:val="28"/>
              </w:rPr>
              <w:t xml:space="preserve"> М.З.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</w:tbl>
    <w:p w:rsidR="00E7710D" w:rsidRPr="00E7710D" w:rsidRDefault="00E7710D" w:rsidP="00E7710D">
      <w:pPr>
        <w:spacing w:after="0" w:line="259" w:lineRule="auto"/>
        <w:ind w:left="-1133" w:right="15005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5312" w:type="dxa"/>
        <w:tblInd w:w="-147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900"/>
        <w:gridCol w:w="7465"/>
        <w:gridCol w:w="1985"/>
        <w:gridCol w:w="3260"/>
        <w:gridCol w:w="1702"/>
      </w:tblGrid>
      <w:tr w:rsidR="00E7710D" w:rsidRPr="00E7710D" w:rsidTr="00E7710D">
        <w:trPr>
          <w:trHeight w:val="99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7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10.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106" w:right="7" w:firstLine="358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Круглый стол по подготовке к государственной итоговой аттестации по обмену опытом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56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Март 2017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23" w:line="240" w:lineRule="auto"/>
              <w:ind w:left="823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Руководители </w:t>
            </w:r>
          </w:p>
          <w:p w:rsidR="00E7710D" w:rsidRPr="00E7710D" w:rsidRDefault="00E7710D" w:rsidP="00E7710D">
            <w:pPr>
              <w:spacing w:after="0" w:line="240" w:lineRule="auto"/>
              <w:ind w:left="0" w:right="184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ШМО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57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-1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  <w:tc>
          <w:tcPr>
            <w:tcW w:w="14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10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rPr>
                <w:b/>
              </w:rPr>
              <w:t>Информационно – разъяснительная работа</w:t>
            </w:r>
            <w:r w:rsidRPr="00E7710D">
              <w:t xml:space="preserve"> </w:t>
            </w:r>
          </w:p>
        </w:tc>
      </w:tr>
      <w:tr w:rsidR="00E7710D" w:rsidRPr="00E7710D" w:rsidTr="00E7710D">
        <w:trPr>
          <w:trHeight w:val="677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7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lastRenderedPageBreak/>
              <w:t>11.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2" w:line="277" w:lineRule="auto"/>
              <w:ind w:left="106" w:right="205" w:firstLine="358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Проведение родительских собраний, классных часов, индивидуальных и групповых консультаций среди выпускников IX класса и их родителей о порядке проведения государственной итоговой аттестации по образовательным программам основного общего образования по вопросам: </w:t>
            </w:r>
          </w:p>
          <w:p w:rsidR="00E7710D" w:rsidRPr="00E7710D" w:rsidRDefault="00E7710D" w:rsidP="00E7710D">
            <w:pPr>
              <w:numPr>
                <w:ilvl w:val="0"/>
                <w:numId w:val="2"/>
              </w:numPr>
              <w:spacing w:after="0" w:line="280" w:lineRule="auto"/>
              <w:ind w:right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о сроках и месте подачи заявления для участия в государственной </w:t>
            </w:r>
            <w:r w:rsidRPr="00E7710D">
              <w:tab/>
              <w:t xml:space="preserve">итоговой </w:t>
            </w:r>
            <w:r w:rsidRPr="00E7710D">
              <w:tab/>
              <w:t xml:space="preserve">аттестации </w:t>
            </w:r>
            <w:r w:rsidRPr="00E7710D">
              <w:tab/>
              <w:t xml:space="preserve">по образовательным </w:t>
            </w:r>
            <w:r w:rsidRPr="00E7710D">
              <w:tab/>
              <w:t xml:space="preserve">программам </w:t>
            </w:r>
            <w:r w:rsidRPr="00E7710D">
              <w:tab/>
              <w:t xml:space="preserve">основного </w:t>
            </w:r>
            <w:r w:rsidRPr="00E7710D">
              <w:tab/>
              <w:t xml:space="preserve">общего </w:t>
            </w:r>
            <w:proofErr w:type="gramStart"/>
            <w:r w:rsidRPr="00E7710D">
              <w:t>образования ;</w:t>
            </w:r>
            <w:proofErr w:type="gramEnd"/>
            <w:r w:rsidRPr="00E7710D">
              <w:t xml:space="preserve"> </w:t>
            </w:r>
          </w:p>
          <w:p w:rsidR="00E7710D" w:rsidRPr="00E7710D" w:rsidRDefault="00E7710D" w:rsidP="00E7710D">
            <w:pPr>
              <w:numPr>
                <w:ilvl w:val="0"/>
                <w:numId w:val="2"/>
              </w:numPr>
              <w:spacing w:after="18" w:line="240" w:lineRule="auto"/>
              <w:ind w:right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о выборе предметов для сдачи ОГЭ; </w:t>
            </w:r>
          </w:p>
          <w:p w:rsidR="00E7710D" w:rsidRPr="00E7710D" w:rsidRDefault="00E7710D" w:rsidP="00E7710D">
            <w:pPr>
              <w:numPr>
                <w:ilvl w:val="0"/>
                <w:numId w:val="2"/>
              </w:numPr>
              <w:spacing w:after="7" w:line="274" w:lineRule="auto"/>
              <w:ind w:right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об этапах проведения ОГЭ и порядке допуска к сдаче ГИА; </w:t>
            </w:r>
          </w:p>
          <w:p w:rsidR="00E7710D" w:rsidRPr="00E7710D" w:rsidRDefault="00E7710D" w:rsidP="00E7710D">
            <w:pPr>
              <w:numPr>
                <w:ilvl w:val="0"/>
                <w:numId w:val="2"/>
              </w:numPr>
              <w:spacing w:after="9" w:line="277" w:lineRule="auto"/>
              <w:ind w:right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о сдаче ГИА-9 выпускниками с ограниченными возможностями здоровья (при </w:t>
            </w:r>
            <w:proofErr w:type="gramStart"/>
            <w:r w:rsidRPr="00E7710D">
              <w:t>наличии  таких</w:t>
            </w:r>
            <w:proofErr w:type="gramEnd"/>
            <w:r w:rsidRPr="00E7710D">
              <w:t xml:space="preserve"> выпускников); </w:t>
            </w:r>
          </w:p>
          <w:p w:rsidR="00E7710D" w:rsidRPr="00E7710D" w:rsidRDefault="00E7710D" w:rsidP="00E7710D">
            <w:pPr>
              <w:numPr>
                <w:ilvl w:val="0"/>
                <w:numId w:val="2"/>
              </w:numPr>
              <w:spacing w:after="26" w:line="240" w:lineRule="auto"/>
              <w:ind w:right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о правилах заполнения бланков ОГЭ; </w:t>
            </w:r>
          </w:p>
          <w:p w:rsidR="00E7710D" w:rsidRPr="00E7710D" w:rsidRDefault="00E7710D" w:rsidP="00E7710D">
            <w:pPr>
              <w:numPr>
                <w:ilvl w:val="0"/>
                <w:numId w:val="2"/>
              </w:numPr>
              <w:spacing w:after="22" w:line="240" w:lineRule="auto"/>
              <w:ind w:right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о правилах поведения </w:t>
            </w:r>
            <w:proofErr w:type="gramStart"/>
            <w:r w:rsidRPr="00E7710D">
              <w:t>во время</w:t>
            </w:r>
            <w:proofErr w:type="gramEnd"/>
            <w:r w:rsidRPr="00E7710D">
              <w:t xml:space="preserve"> ГИА; </w:t>
            </w:r>
          </w:p>
          <w:p w:rsidR="00E7710D" w:rsidRPr="00E7710D" w:rsidRDefault="00E7710D" w:rsidP="00E7710D">
            <w:pPr>
              <w:numPr>
                <w:ilvl w:val="0"/>
                <w:numId w:val="2"/>
              </w:numPr>
              <w:spacing w:after="0" w:line="240" w:lineRule="auto"/>
              <w:ind w:right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о сроках и порядке подачи и рассмотрения апелляций; о сроках и порядке ознакомления с результатами  ГИА-9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  <w:r w:rsidRPr="00E7710D">
              <w:t>В течение года</w:t>
            </w: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</w:pPr>
          </w:p>
          <w:p w:rsidR="00E7710D" w:rsidRPr="00E7710D" w:rsidRDefault="00E7710D" w:rsidP="00E7710D">
            <w:pPr>
              <w:spacing w:after="0" w:line="240" w:lineRule="auto"/>
              <w:ind w:left="24" w:right="65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</w:tbl>
    <w:p w:rsidR="00E7710D" w:rsidRPr="00E7710D" w:rsidRDefault="00E7710D" w:rsidP="00E7710D">
      <w:pPr>
        <w:spacing w:after="0" w:line="259" w:lineRule="auto"/>
        <w:ind w:left="-1133" w:right="15005" w:firstLine="0"/>
        <w:rPr>
          <w:rFonts w:ascii="Calibri" w:eastAsia="Calibri" w:hAnsi="Calibri" w:cs="Calibri"/>
          <w:sz w:val="22"/>
        </w:rPr>
      </w:pPr>
    </w:p>
    <w:tbl>
      <w:tblPr>
        <w:tblStyle w:val="TableGrid"/>
        <w:tblW w:w="15312" w:type="dxa"/>
        <w:tblInd w:w="-147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900"/>
        <w:gridCol w:w="7465"/>
        <w:gridCol w:w="1985"/>
        <w:gridCol w:w="3260"/>
        <w:gridCol w:w="1702"/>
      </w:tblGrid>
      <w:tr w:rsidR="00E7710D" w:rsidRPr="00E7710D" w:rsidTr="00E7710D">
        <w:trPr>
          <w:trHeight w:val="197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7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lastRenderedPageBreak/>
              <w:t>12.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205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Проведение тематических семинаров-совещаний с учителями - предметниками по вопросам подготовки и проведения ГИА-9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189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В течение учебного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9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7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13.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205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Своевременное обновление информационных стендов по вопросам организации и проведения государственной итоговой аттестации по образовательным программам основного общего образования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364" w:firstLine="0"/>
              <w:rPr>
                <w:rFonts w:ascii="Calibri" w:eastAsia="Calibri" w:hAnsi="Calibri" w:cs="Calibri"/>
                <w:sz w:val="22"/>
              </w:rPr>
            </w:pPr>
            <w:r w:rsidRPr="00E7710D">
              <w:rPr>
                <w:sz w:val="24"/>
              </w:rPr>
              <w:t xml:space="preserve">По мере </w:t>
            </w:r>
            <w:proofErr w:type="spellStart"/>
            <w:r w:rsidRPr="00E7710D">
              <w:rPr>
                <w:sz w:val="24"/>
              </w:rPr>
              <w:t>обновлеия</w:t>
            </w:r>
            <w:proofErr w:type="spellEnd"/>
            <w:r w:rsidRPr="00E7710D">
              <w:rPr>
                <w:sz w:val="24"/>
              </w:rPr>
              <w:t xml:space="preserve"> региональной и федеральной нормативной базы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453" w:firstLine="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Н.В., учителя- предметники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2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7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14.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106" w:right="211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Информирование выпускников о размещении перечня вступительных испытаний на направления подготовки (специальности) на сайтах </w:t>
            </w:r>
            <w:proofErr w:type="spellStart"/>
            <w:r w:rsidRPr="00E7710D">
              <w:t>ссузов</w:t>
            </w:r>
            <w:proofErr w:type="spellEnd"/>
            <w:r w:rsidRPr="00E7710D">
              <w:t xml:space="preserve"> и профильных классов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10D" w:rsidRPr="00E7710D" w:rsidRDefault="00E7710D" w:rsidP="00E7710D">
            <w:pPr>
              <w:spacing w:after="0" w:line="240" w:lineRule="auto"/>
              <w:ind w:left="0" w:right="906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До 1 февраля 2017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4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10D" w:rsidRPr="00E7710D" w:rsidRDefault="00E7710D" w:rsidP="00E7710D">
            <w:pPr>
              <w:spacing w:after="0" w:line="240" w:lineRule="auto"/>
              <w:ind w:left="0" w:right="7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15.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106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Проведение собеседований с выпускниками по вопросам порядка организации и проведения ГИА-9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189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В течение учебного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13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77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16.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jc w:val="both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Собеседования с педагогами по вопросам  подготовки и проведения ГИА-9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10D" w:rsidRPr="00E7710D" w:rsidRDefault="00E7710D" w:rsidP="00E7710D">
            <w:pPr>
              <w:spacing w:after="0" w:line="240" w:lineRule="auto"/>
              <w:ind w:left="0" w:right="95" w:firstLine="0"/>
            </w:pPr>
            <w:r w:rsidRPr="00E7710D">
              <w:t>Январь – июнь 2017 года</w:t>
            </w:r>
          </w:p>
          <w:p w:rsidR="00E7710D" w:rsidRPr="00E7710D" w:rsidRDefault="00E7710D" w:rsidP="00E7710D">
            <w:pPr>
              <w:spacing w:after="0" w:line="240" w:lineRule="auto"/>
              <w:ind w:left="0" w:right="95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3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-1" w:firstLine="0"/>
              <w:jc w:val="right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  <w:tc>
          <w:tcPr>
            <w:tcW w:w="14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101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rPr>
                <w:b/>
              </w:rPr>
              <w:t>Контроль за проведением информационно-разъяснительной работы</w:t>
            </w:r>
            <w:r w:rsidRPr="00E7710D">
              <w:t xml:space="preserve"> </w:t>
            </w:r>
          </w:p>
        </w:tc>
      </w:tr>
      <w:tr w:rsidR="00E7710D" w:rsidRPr="00E7710D" w:rsidTr="00E7710D">
        <w:trPr>
          <w:trHeight w:val="11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</w:p>
          <w:p w:rsidR="00E7710D" w:rsidRPr="00E7710D" w:rsidRDefault="00E7710D" w:rsidP="00E7710D">
            <w:pPr>
              <w:spacing w:after="0" w:line="240" w:lineRule="auto"/>
              <w:ind w:left="51" w:right="0" w:firstLine="0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17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106" w:right="1432" w:firstLine="101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Проведение мониторинга информированности выпускников </w:t>
            </w:r>
            <w:proofErr w:type="gramStart"/>
            <w:r w:rsidRPr="00E7710D">
              <w:t>9  класса</w:t>
            </w:r>
            <w:proofErr w:type="gramEnd"/>
            <w:r w:rsidRPr="00E7710D">
              <w:t xml:space="preserve"> об особенностях ГИА-9  в 2016 году.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Март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7710D" w:rsidRPr="00E7710D" w:rsidRDefault="00E7710D" w:rsidP="00E7710D">
            <w:pPr>
              <w:spacing w:after="0" w:line="240" w:lineRule="auto"/>
              <w:ind w:left="809" w:right="170" w:hanging="648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зам.директора</w:t>
            </w:r>
            <w:proofErr w:type="spellEnd"/>
            <w:r w:rsidRPr="00E7710D">
              <w:t xml:space="preserve"> по 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62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80" w:right="114" w:hanging="278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18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106" w:right="941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Контроль за оформлением протоколов родительских собраний, классных часов по конкретным вопросам, изложенным в нормативных или распорядительных документах по ГИА-9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24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Директор </w:t>
            </w:r>
          </w:p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>М.А-</w:t>
            </w:r>
            <w:proofErr w:type="spellStart"/>
            <w:r w:rsidRPr="00E7710D">
              <w:t>М.Мадаева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29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83" w:right="112" w:hanging="281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19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203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Собеседование с выпускниками, педагогами и родителями (законными представителями).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25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>Директор М.А-</w:t>
            </w:r>
            <w:proofErr w:type="spellStart"/>
            <w:r w:rsidRPr="00E7710D">
              <w:t>М.Мадаева</w:t>
            </w:r>
            <w:proofErr w:type="spellEnd"/>
            <w:r w:rsidRPr="00E7710D">
              <w:t xml:space="preserve">, </w:t>
            </w:r>
            <w:proofErr w:type="spellStart"/>
            <w:proofErr w:type="gramStart"/>
            <w:r w:rsidRPr="00E7710D">
              <w:t>зам.директора</w:t>
            </w:r>
            <w:proofErr w:type="spellEnd"/>
            <w:proofErr w:type="gramEnd"/>
            <w:r w:rsidRPr="00E7710D">
              <w:t xml:space="preserve"> по УВР </w:t>
            </w:r>
          </w:p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  <w:tr w:rsidR="00E7710D" w:rsidRPr="00E7710D" w:rsidTr="00E7710D">
        <w:trPr>
          <w:trHeight w:val="129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83" w:right="112" w:hanging="281"/>
              <w:jc w:val="center"/>
              <w:rPr>
                <w:rFonts w:ascii="Calibri" w:eastAsia="Calibri" w:hAnsi="Calibri" w:cs="Calibri"/>
                <w:sz w:val="22"/>
              </w:rPr>
            </w:pPr>
            <w:r w:rsidRPr="00E7710D">
              <w:t>20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Посещение индивидуальных и групповых консультаций выпускников 9 класса по подготовке к ГИА-9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В течение года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24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>Директор М.А-</w:t>
            </w:r>
            <w:proofErr w:type="spellStart"/>
            <w:r w:rsidRPr="00E7710D">
              <w:t>М.Мадаева</w:t>
            </w:r>
            <w:proofErr w:type="spellEnd"/>
            <w:r w:rsidRPr="00E7710D">
              <w:t xml:space="preserve">, </w:t>
            </w:r>
            <w:proofErr w:type="spellStart"/>
            <w:proofErr w:type="gramStart"/>
            <w:r w:rsidRPr="00E7710D">
              <w:t>зам.директора</w:t>
            </w:r>
            <w:proofErr w:type="spellEnd"/>
            <w:proofErr w:type="gramEnd"/>
            <w:r w:rsidRPr="00E7710D">
              <w:t xml:space="preserve"> по УВР </w:t>
            </w:r>
            <w:proofErr w:type="spellStart"/>
            <w:r w:rsidRPr="00E7710D">
              <w:t>Трубкина</w:t>
            </w:r>
            <w:proofErr w:type="spellEnd"/>
            <w:r w:rsidRPr="00E7710D">
              <w:t xml:space="preserve"> Н.В.</w:t>
            </w:r>
          </w:p>
          <w:p w:rsidR="00E7710D" w:rsidRPr="00E7710D" w:rsidRDefault="00E7710D" w:rsidP="00E7710D">
            <w:pPr>
              <w:spacing w:after="0" w:line="240" w:lineRule="auto"/>
              <w:ind w:left="0" w:right="0" w:firstLine="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10D" w:rsidRPr="00E7710D" w:rsidRDefault="00E7710D" w:rsidP="00E7710D">
            <w:pPr>
              <w:spacing w:after="0" w:line="240" w:lineRule="auto"/>
              <w:ind w:left="2" w:right="0" w:firstLine="0"/>
              <w:rPr>
                <w:rFonts w:ascii="Calibri" w:eastAsia="Calibri" w:hAnsi="Calibri" w:cs="Calibri"/>
                <w:sz w:val="22"/>
              </w:rPr>
            </w:pPr>
            <w:r w:rsidRPr="00E7710D">
              <w:t xml:space="preserve"> </w:t>
            </w:r>
          </w:p>
        </w:tc>
      </w:tr>
    </w:tbl>
    <w:p w:rsidR="00E7710D" w:rsidRPr="00E7710D" w:rsidRDefault="00E7710D" w:rsidP="00E7710D">
      <w:pPr>
        <w:spacing w:after="215" w:line="259" w:lineRule="auto"/>
        <w:ind w:left="0" w:right="0" w:firstLine="0"/>
        <w:rPr>
          <w:rFonts w:ascii="Calibri" w:eastAsia="Calibri" w:hAnsi="Calibri" w:cs="Calibri"/>
          <w:sz w:val="22"/>
        </w:rPr>
      </w:pPr>
      <w:r w:rsidRPr="00E7710D">
        <w:t xml:space="preserve">             </w:t>
      </w:r>
    </w:p>
    <w:p w:rsidR="001E6729" w:rsidRDefault="001E6729" w:rsidP="00E7710D">
      <w:pPr>
        <w:spacing w:after="160" w:line="278" w:lineRule="auto"/>
        <w:ind w:left="0" w:right="0" w:firstLine="0"/>
        <w:jc w:val="center"/>
      </w:pPr>
    </w:p>
    <w:p w:rsidR="001E6729" w:rsidRDefault="001E6729" w:rsidP="00E7710D">
      <w:pPr>
        <w:spacing w:after="160" w:line="278" w:lineRule="auto"/>
        <w:ind w:left="0" w:right="0" w:firstLine="0"/>
        <w:jc w:val="center"/>
      </w:pPr>
    </w:p>
    <w:p w:rsidR="001E6729" w:rsidRDefault="001E6729" w:rsidP="00E7710D">
      <w:pPr>
        <w:spacing w:after="160" w:line="278" w:lineRule="auto"/>
        <w:ind w:left="0" w:right="0" w:firstLine="0"/>
        <w:jc w:val="center"/>
      </w:pPr>
    </w:p>
    <w:p w:rsidR="001E6729" w:rsidRDefault="001E6729" w:rsidP="00E7710D">
      <w:pPr>
        <w:spacing w:after="160" w:line="278" w:lineRule="auto"/>
        <w:ind w:left="0" w:right="0" w:firstLine="0"/>
        <w:jc w:val="center"/>
      </w:pPr>
    </w:p>
    <w:p w:rsidR="00E7710D" w:rsidRPr="00E7710D" w:rsidRDefault="00E7710D" w:rsidP="00E7710D">
      <w:pPr>
        <w:spacing w:after="160" w:line="278" w:lineRule="auto"/>
        <w:ind w:left="0" w:right="0" w:firstLine="0"/>
        <w:jc w:val="center"/>
        <w:rPr>
          <w:rFonts w:ascii="Calibri" w:eastAsia="Calibri" w:hAnsi="Calibri" w:cs="Calibri"/>
          <w:sz w:val="22"/>
        </w:rPr>
      </w:pPr>
      <w:r w:rsidRPr="00E7710D">
        <w:t xml:space="preserve">Заместитель директора по УВР                      </w:t>
      </w:r>
      <w:proofErr w:type="spellStart"/>
      <w:r w:rsidRPr="00E7710D">
        <w:t>Трубкина</w:t>
      </w:r>
      <w:proofErr w:type="spellEnd"/>
      <w:r w:rsidRPr="00E7710D">
        <w:t xml:space="preserve"> Н.В.</w:t>
      </w:r>
    </w:p>
    <w:p w:rsidR="003005CB" w:rsidRPr="00682D7B" w:rsidRDefault="00682D7B" w:rsidP="00682D7B">
      <w:pPr>
        <w:spacing w:after="170" w:line="262" w:lineRule="auto"/>
        <w:ind w:left="10" w:right="0"/>
        <w:rPr>
          <w:rFonts w:ascii="Calibri" w:eastAsia="Calibri" w:hAnsi="Calibri" w:cs="Calibri"/>
          <w:sz w:val="22"/>
        </w:rPr>
      </w:pPr>
      <w:r>
        <w:t xml:space="preserve">       </w:t>
      </w:r>
      <w:bookmarkStart w:id="0" w:name="_GoBack"/>
      <w:bookmarkEnd w:id="0"/>
    </w:p>
    <w:sectPr w:rsidR="003005CB" w:rsidRPr="00682D7B">
      <w:pgSz w:w="16838" w:h="11906" w:orient="landscape"/>
      <w:pgMar w:top="1707" w:right="1833" w:bottom="88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F4303"/>
    <w:multiLevelType w:val="hybridMultilevel"/>
    <w:tmpl w:val="19366BD0"/>
    <w:lvl w:ilvl="0" w:tplc="9B00B6BE">
      <w:start w:val="1"/>
      <w:numFmt w:val="bullet"/>
      <w:lvlText w:val="-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EFDB0">
      <w:start w:val="1"/>
      <w:numFmt w:val="bullet"/>
      <w:lvlText w:val="o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5EF2EA">
      <w:start w:val="1"/>
      <w:numFmt w:val="bullet"/>
      <w:lvlText w:val="▪"/>
      <w:lvlJc w:val="left"/>
      <w:pPr>
        <w:ind w:left="2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149F80">
      <w:start w:val="1"/>
      <w:numFmt w:val="bullet"/>
      <w:lvlText w:val="•"/>
      <w:lvlJc w:val="left"/>
      <w:pPr>
        <w:ind w:left="3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142180">
      <w:start w:val="1"/>
      <w:numFmt w:val="bullet"/>
      <w:lvlText w:val="o"/>
      <w:lvlJc w:val="left"/>
      <w:pPr>
        <w:ind w:left="3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D4EC5C">
      <w:start w:val="1"/>
      <w:numFmt w:val="bullet"/>
      <w:lvlText w:val="▪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5A3280">
      <w:start w:val="1"/>
      <w:numFmt w:val="bullet"/>
      <w:lvlText w:val="•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D8FE32">
      <w:start w:val="1"/>
      <w:numFmt w:val="bullet"/>
      <w:lvlText w:val="o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4A42BA">
      <w:start w:val="1"/>
      <w:numFmt w:val="bullet"/>
      <w:lvlText w:val="▪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344520"/>
    <w:multiLevelType w:val="hybridMultilevel"/>
    <w:tmpl w:val="55448A8A"/>
    <w:lvl w:ilvl="0" w:tplc="6FEC22EE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3AB0DE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6AFE88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161246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5A33B6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72E2CA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54E998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448EDE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728CE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CB"/>
    <w:rsid w:val="001E6729"/>
    <w:rsid w:val="002A18C2"/>
    <w:rsid w:val="003005CB"/>
    <w:rsid w:val="00384E83"/>
    <w:rsid w:val="00682D7B"/>
    <w:rsid w:val="00B61E76"/>
    <w:rsid w:val="00D373B6"/>
    <w:rsid w:val="00E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6853"/>
  <w15:docId w15:val="{12D4F462-4C43-4230-ABA9-C5124082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3327" w:right="1079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18C2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E771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CD15-1B4C-44AE-8E87-80FBF0373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Жанета</cp:lastModifiedBy>
  <cp:revision>5</cp:revision>
  <cp:lastPrinted>2016-12-29T12:39:00Z</cp:lastPrinted>
  <dcterms:created xsi:type="dcterms:W3CDTF">2017-01-11T11:42:00Z</dcterms:created>
  <dcterms:modified xsi:type="dcterms:W3CDTF">2017-01-11T12:05:00Z</dcterms:modified>
</cp:coreProperties>
</file>